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A185" w14:textId="77777777" w:rsidR="00614826" w:rsidRPr="004051B0" w:rsidRDefault="00614826" w:rsidP="00166A2C">
      <w:pPr>
        <w:suppressLineNumbers/>
        <w:jc w:val="center"/>
        <w:rPr>
          <w:rFonts w:ascii="Georgia" w:hAnsi="Georgia"/>
          <w:b/>
          <w:sz w:val="32"/>
        </w:rPr>
      </w:pPr>
    </w:p>
    <w:p w14:paraId="661B4FB8" w14:textId="77777777" w:rsidR="00614826" w:rsidRPr="004051B0" w:rsidRDefault="00360961" w:rsidP="00166A2C">
      <w:pPr>
        <w:suppressLineNumbers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UA</w:t>
      </w:r>
      <w:r w:rsidR="00614826" w:rsidRPr="004051B0">
        <w:rPr>
          <w:rFonts w:ascii="Georgia" w:hAnsi="Georgia"/>
          <w:b/>
          <w:sz w:val="32"/>
        </w:rPr>
        <w:t xml:space="preserve"> Resolution # </w:t>
      </w:r>
      <w:r w:rsidR="002C4BE8" w:rsidRPr="004051B0">
        <w:rPr>
          <w:rFonts w:ascii="Georgia" w:hAnsi="Georgia"/>
          <w:b/>
          <w:sz w:val="32"/>
        </w:rPr>
        <w:t>X</w:t>
      </w:r>
    </w:p>
    <w:p w14:paraId="40CE2EF8" w14:textId="77777777" w:rsidR="00614826" w:rsidRPr="004051B0" w:rsidRDefault="00614826" w:rsidP="00166A2C">
      <w:pPr>
        <w:suppressLineNumbers/>
        <w:jc w:val="center"/>
        <w:rPr>
          <w:rFonts w:ascii="Georgia" w:hAnsi="Georgia"/>
          <w:sz w:val="28"/>
        </w:rPr>
      </w:pPr>
      <w:r w:rsidRPr="004051B0">
        <w:rPr>
          <w:rFonts w:ascii="Georgia" w:hAnsi="Georgia"/>
          <w:b/>
          <w:sz w:val="28"/>
        </w:rPr>
        <w:t>[Subject of Resolution]</w:t>
      </w:r>
    </w:p>
    <w:p w14:paraId="40ECB3DD" w14:textId="77777777" w:rsidR="00614826" w:rsidRPr="004051B0" w:rsidRDefault="00614826" w:rsidP="00166A2C">
      <w:pPr>
        <w:suppressLineNumbers/>
        <w:jc w:val="center"/>
        <w:rPr>
          <w:rFonts w:ascii="Georgia" w:hAnsi="Georgia"/>
        </w:rPr>
      </w:pPr>
    </w:p>
    <w:p w14:paraId="53BD01F8" w14:textId="77777777" w:rsidR="002C4BE8" w:rsidRPr="004051B0" w:rsidRDefault="00614826" w:rsidP="002C4BE8">
      <w:pPr>
        <w:rPr>
          <w:rFonts w:ascii="Georgia" w:hAnsi="Georgia"/>
          <w:b/>
        </w:rPr>
      </w:pPr>
      <w:r w:rsidRPr="004051B0">
        <w:rPr>
          <w:rFonts w:ascii="Georgia" w:hAnsi="Georgia"/>
          <w:b/>
          <w:u w:val="single"/>
        </w:rPr>
        <w:t>Sponsored by</w:t>
      </w:r>
      <w:r w:rsidRPr="004051B0">
        <w:rPr>
          <w:rFonts w:ascii="Georgia" w:hAnsi="Georgia"/>
          <w:b/>
        </w:rPr>
        <w:t xml:space="preserve">: </w:t>
      </w:r>
      <w:r w:rsidR="00360961">
        <w:rPr>
          <w:rFonts w:ascii="Georgia" w:hAnsi="Georgia"/>
          <w:b/>
        </w:rPr>
        <w:t>[Name or Names.  At least one must be a UA Member]</w:t>
      </w:r>
    </w:p>
    <w:p w14:paraId="15017B63" w14:textId="77777777" w:rsidR="002C4BE8" w:rsidRPr="004051B0" w:rsidRDefault="002C4BE8" w:rsidP="002C4BE8">
      <w:pPr>
        <w:rPr>
          <w:rFonts w:ascii="Georgia" w:hAnsi="Georgia"/>
          <w:b/>
        </w:rPr>
      </w:pPr>
    </w:p>
    <w:p w14:paraId="74E734D7" w14:textId="77777777" w:rsidR="00360961" w:rsidRDefault="00360961" w:rsidP="00614826">
      <w:pPr>
        <w:ind w:left="720" w:hanging="720"/>
        <w:rPr>
          <w:rFonts w:ascii="Georgia" w:hAnsi="Georgia"/>
          <w:b/>
        </w:rPr>
      </w:pPr>
    </w:p>
    <w:p w14:paraId="64E31EEE" w14:textId="77777777" w:rsidR="00614826" w:rsidRDefault="00614826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</w:t>
      </w:r>
      <w:r w:rsidRPr="004051B0">
        <w:rPr>
          <w:rFonts w:ascii="Georgia" w:hAnsi="Georgia"/>
          <w:bCs/>
        </w:rPr>
        <w:t xml:space="preserve">, </w:t>
      </w:r>
      <w:r w:rsidR="00360961">
        <w:rPr>
          <w:rFonts w:ascii="Georgia" w:hAnsi="Georgia"/>
          <w:bCs/>
        </w:rPr>
        <w:t>[Main Problem Definition.  Be as specific as possible; unemotional</w:t>
      </w:r>
      <w:proofErr w:type="gramStart"/>
      <w:r w:rsidR="00360961">
        <w:rPr>
          <w:rFonts w:ascii="Georgia" w:hAnsi="Georgia"/>
          <w:bCs/>
        </w:rPr>
        <w:t>;</w:t>
      </w:r>
      <w:proofErr w:type="gramEnd"/>
      <w:r w:rsidR="00360961">
        <w:rPr>
          <w:rFonts w:ascii="Georgia" w:hAnsi="Georgia"/>
          <w:bCs/>
        </w:rPr>
        <w:t xml:space="preserve"> and factual.  Avoid inflated superlatives.  If issue is complex, the problem definition can be broken into multiple Whereas Clauses.</w:t>
      </w:r>
      <w:r w:rsidR="00C6106B">
        <w:rPr>
          <w:rFonts w:ascii="Georgia" w:hAnsi="Georgia"/>
          <w:bCs/>
        </w:rPr>
        <w:t xml:space="preserve">  Facts stated in the Problem </w:t>
      </w:r>
      <w:r w:rsidR="004F7775">
        <w:rPr>
          <w:rFonts w:ascii="Georgia" w:hAnsi="Georgia"/>
          <w:bCs/>
        </w:rPr>
        <w:t>D</w:t>
      </w:r>
      <w:r w:rsidR="00C6106B">
        <w:rPr>
          <w:rFonts w:ascii="Georgia" w:hAnsi="Georgia"/>
          <w:bCs/>
        </w:rPr>
        <w:t>efinition must include a</w:t>
      </w:r>
      <w:r w:rsidR="004F7775">
        <w:rPr>
          <w:rFonts w:ascii="Georgia" w:hAnsi="Georgia"/>
          <w:bCs/>
        </w:rPr>
        <w:t xml:space="preserve">ppropriate </w:t>
      </w:r>
      <w:r w:rsidR="00C6106B">
        <w:rPr>
          <w:rFonts w:ascii="Georgia" w:hAnsi="Georgia"/>
          <w:bCs/>
        </w:rPr>
        <w:t>citation</w:t>
      </w:r>
      <w:r w:rsidR="004F7775">
        <w:rPr>
          <w:rFonts w:ascii="Georgia" w:hAnsi="Georgia"/>
          <w:bCs/>
        </w:rPr>
        <w:t>s</w:t>
      </w:r>
      <w:r w:rsidR="00C6106B">
        <w:rPr>
          <w:rFonts w:ascii="Georgia" w:hAnsi="Georgia"/>
          <w:bCs/>
        </w:rPr>
        <w:t xml:space="preserve"> that </w:t>
      </w:r>
      <w:r w:rsidR="004F7775">
        <w:rPr>
          <w:rFonts w:ascii="Georgia" w:hAnsi="Georgia"/>
          <w:bCs/>
        </w:rPr>
        <w:t xml:space="preserve">substantiate what is asserted.]  </w:t>
      </w:r>
    </w:p>
    <w:p w14:paraId="78266FFE" w14:textId="77777777" w:rsidR="00360961" w:rsidRDefault="00360961" w:rsidP="00166A2C">
      <w:pPr>
        <w:widowControl w:val="0"/>
        <w:ind w:left="720" w:hanging="720"/>
        <w:rPr>
          <w:rFonts w:ascii="Georgia" w:hAnsi="Georgia"/>
          <w:bCs/>
        </w:rPr>
      </w:pPr>
    </w:p>
    <w:p w14:paraId="75A353D0" w14:textId="639BB699" w:rsidR="00360961" w:rsidRDefault="00360961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[</w:t>
      </w:r>
      <w:r w:rsidR="00260C8D">
        <w:rPr>
          <w:rFonts w:ascii="Georgia" w:hAnsi="Georgia"/>
          <w:bCs/>
        </w:rPr>
        <w:t>F</w:t>
      </w:r>
      <w:r>
        <w:rPr>
          <w:rFonts w:ascii="Georgia" w:hAnsi="Georgia"/>
          <w:bCs/>
        </w:rPr>
        <w:t xml:space="preserve">ollowed with </w:t>
      </w:r>
      <w:r w:rsidR="004F7775">
        <w:rPr>
          <w:rFonts w:ascii="Georgia" w:hAnsi="Georgia"/>
          <w:bCs/>
        </w:rPr>
        <w:t xml:space="preserve">additional </w:t>
      </w:r>
      <w:r>
        <w:rPr>
          <w:rFonts w:ascii="Georgia" w:hAnsi="Georgia"/>
          <w:bCs/>
        </w:rPr>
        <w:t xml:space="preserve">facts </w:t>
      </w:r>
      <w:r w:rsidR="00C6106B">
        <w:rPr>
          <w:rFonts w:ascii="Georgia" w:hAnsi="Georgia"/>
          <w:bCs/>
        </w:rPr>
        <w:t xml:space="preserve">necessary to build the case.  </w:t>
      </w:r>
      <w:r w:rsidR="00260C8D">
        <w:rPr>
          <w:rFonts w:ascii="Georgia" w:hAnsi="Georgia"/>
          <w:bCs/>
        </w:rPr>
        <w:t>F</w:t>
      </w:r>
      <w:r w:rsidR="00C6106B">
        <w:rPr>
          <w:rFonts w:ascii="Georgia" w:hAnsi="Georgia"/>
          <w:bCs/>
        </w:rPr>
        <w:t xml:space="preserve">acts should be as specific as possible </w:t>
      </w:r>
      <w:r w:rsidR="00260C8D">
        <w:rPr>
          <w:rFonts w:ascii="Georgia" w:hAnsi="Georgia"/>
          <w:bCs/>
        </w:rPr>
        <w:t xml:space="preserve">and </w:t>
      </w:r>
      <w:r w:rsidR="000F5FD4">
        <w:rPr>
          <w:rFonts w:ascii="Georgia" w:hAnsi="Georgia"/>
          <w:bCs/>
        </w:rPr>
        <w:t>“</w:t>
      </w:r>
      <w:r w:rsidR="00C6106B">
        <w:rPr>
          <w:rFonts w:ascii="Georgia" w:hAnsi="Georgia"/>
          <w:bCs/>
        </w:rPr>
        <w:t>unemotional.</w:t>
      </w:r>
      <w:r w:rsidR="000F5FD4">
        <w:rPr>
          <w:rFonts w:ascii="Georgia" w:hAnsi="Georgia"/>
          <w:bCs/>
        </w:rPr>
        <w:t>”</w:t>
      </w:r>
      <w:r w:rsidR="00C6106B">
        <w:rPr>
          <w:rFonts w:ascii="Georgia" w:hAnsi="Georgia"/>
          <w:bCs/>
        </w:rPr>
        <w:t xml:space="preserve"> </w:t>
      </w:r>
      <w:r w:rsidR="00260C8D">
        <w:rPr>
          <w:rFonts w:ascii="Georgia" w:hAnsi="Georgia"/>
          <w:bCs/>
        </w:rPr>
        <w:t xml:space="preserve"> All f</w:t>
      </w:r>
      <w:r w:rsidR="00C6106B">
        <w:rPr>
          <w:rFonts w:ascii="Georgia" w:hAnsi="Georgia"/>
          <w:bCs/>
        </w:rPr>
        <w:t>acts should include citations that give credibility to what is being asserted or advocated.</w:t>
      </w:r>
      <w:r w:rsidR="00260C8D">
        <w:rPr>
          <w:rFonts w:ascii="Georgia" w:hAnsi="Georgia"/>
          <w:bCs/>
        </w:rPr>
        <w:t>]</w:t>
      </w:r>
    </w:p>
    <w:p w14:paraId="15D34C2D" w14:textId="77777777" w:rsidR="004F7775" w:rsidRDefault="004F7775" w:rsidP="00166A2C">
      <w:pPr>
        <w:widowControl w:val="0"/>
        <w:ind w:left="720" w:hanging="720"/>
        <w:rPr>
          <w:rFonts w:ascii="Georgia" w:hAnsi="Georgia"/>
          <w:bCs/>
        </w:rPr>
      </w:pPr>
    </w:p>
    <w:p w14:paraId="661E0654" w14:textId="7A042805" w:rsidR="004F7775" w:rsidRDefault="004F7775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 xml:space="preserve">[If not already addressed, the next section should </w:t>
      </w:r>
      <w:r w:rsidR="00260C8D">
        <w:rPr>
          <w:rFonts w:ascii="Georgia" w:hAnsi="Georgia"/>
          <w:bCs/>
        </w:rPr>
        <w:t xml:space="preserve">identify </w:t>
      </w:r>
      <w:r>
        <w:rPr>
          <w:rFonts w:ascii="Georgia" w:hAnsi="Georgia"/>
          <w:bCs/>
        </w:rPr>
        <w:t xml:space="preserve">what steps have been taken to address the problem and why those results have been unsatisfactory.  In other words, we shouldn’t request the President handle an issue </w:t>
      </w:r>
      <w:r w:rsidR="00260C8D">
        <w:rPr>
          <w:rFonts w:ascii="Georgia" w:hAnsi="Georgia"/>
          <w:bCs/>
        </w:rPr>
        <w:t xml:space="preserve">that </w:t>
      </w:r>
      <w:r>
        <w:rPr>
          <w:rFonts w:ascii="Georgia" w:hAnsi="Georgia"/>
          <w:bCs/>
        </w:rPr>
        <w:t xml:space="preserve">we haven’t first attempted to resolve </w:t>
      </w:r>
      <w:r w:rsidR="00260C8D">
        <w:rPr>
          <w:rFonts w:ascii="Georgia" w:hAnsi="Georgia"/>
          <w:bCs/>
        </w:rPr>
        <w:t>o</w:t>
      </w:r>
      <w:r>
        <w:rPr>
          <w:rFonts w:ascii="Georgia" w:hAnsi="Georgia"/>
          <w:bCs/>
        </w:rPr>
        <w:t>urselves.  This section also put</w:t>
      </w:r>
      <w:r w:rsidR="00260C8D">
        <w:rPr>
          <w:rFonts w:ascii="Georgia" w:hAnsi="Georgia"/>
          <w:bCs/>
        </w:rPr>
        <w:t>s</w:t>
      </w:r>
      <w:r>
        <w:rPr>
          <w:rFonts w:ascii="Georgia" w:hAnsi="Georgia"/>
          <w:bCs/>
        </w:rPr>
        <w:t xml:space="preserve"> into the record what coordination has been attempted or accomplished.] </w:t>
      </w:r>
    </w:p>
    <w:p w14:paraId="28E5B642" w14:textId="77777777" w:rsidR="004F7775" w:rsidRDefault="004F7775" w:rsidP="00166A2C">
      <w:pPr>
        <w:widowControl w:val="0"/>
        <w:ind w:left="720" w:hanging="72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</w:t>
      </w:r>
    </w:p>
    <w:p w14:paraId="0F8DD17B" w14:textId="5AE54B28" w:rsidR="00614826" w:rsidRPr="004051B0" w:rsidRDefault="00614826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 w:rsidR="00C6106B">
        <w:rPr>
          <w:rFonts w:ascii="Georgia" w:hAnsi="Georgia"/>
          <w:bCs/>
        </w:rPr>
        <w:t xml:space="preserve">[If not </w:t>
      </w:r>
      <w:r w:rsidR="004F7775">
        <w:rPr>
          <w:rFonts w:ascii="Georgia" w:hAnsi="Georgia"/>
          <w:bCs/>
        </w:rPr>
        <w:t xml:space="preserve">already addressed, </w:t>
      </w:r>
      <w:r w:rsidR="00260C8D">
        <w:rPr>
          <w:rFonts w:ascii="Georgia" w:hAnsi="Georgia"/>
          <w:bCs/>
        </w:rPr>
        <w:t>t</w:t>
      </w:r>
      <w:r w:rsidR="00C6106B">
        <w:rPr>
          <w:rFonts w:ascii="Georgia" w:hAnsi="Georgia"/>
          <w:bCs/>
        </w:rPr>
        <w:t xml:space="preserve">he final Whereas Clause must confirm the problem comes under the </w:t>
      </w:r>
      <w:r w:rsidR="004F7775">
        <w:rPr>
          <w:rFonts w:ascii="Georgia" w:hAnsi="Georgia"/>
          <w:bCs/>
        </w:rPr>
        <w:t xml:space="preserve">authority of the University Assembly.  </w:t>
      </w:r>
      <w:r w:rsidR="00681FC0">
        <w:rPr>
          <w:rFonts w:ascii="Georgia" w:hAnsi="Georgia"/>
          <w:bCs/>
        </w:rPr>
        <w:t>Essentially, this clause should reference an item listed in the UA Charter, or must confirm that this issue affects more than one of our constituent groups.</w:t>
      </w:r>
      <w:r w:rsidR="00C6106B">
        <w:rPr>
          <w:rFonts w:ascii="Georgia" w:hAnsi="Georgia"/>
          <w:bCs/>
        </w:rPr>
        <w:t xml:space="preserve">] </w:t>
      </w:r>
    </w:p>
    <w:p w14:paraId="4EAA0472" w14:textId="77777777" w:rsidR="00614826" w:rsidRPr="004051B0" w:rsidRDefault="00614826" w:rsidP="00166A2C">
      <w:pPr>
        <w:widowControl w:val="0"/>
        <w:ind w:left="720" w:hanging="720"/>
        <w:rPr>
          <w:rFonts w:ascii="Georgia" w:hAnsi="Georgia"/>
          <w:bCs/>
        </w:rPr>
      </w:pPr>
    </w:p>
    <w:p w14:paraId="6B795C0F" w14:textId="525E708B" w:rsidR="00B84492" w:rsidRDefault="00614826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Be it therefore resolved,</w:t>
      </w:r>
      <w:r w:rsidRPr="004051B0">
        <w:rPr>
          <w:rFonts w:ascii="Georgia" w:hAnsi="Georgia"/>
          <w:bCs/>
        </w:rPr>
        <w:t xml:space="preserve"> </w:t>
      </w:r>
      <w:r w:rsidR="00681FC0">
        <w:rPr>
          <w:rFonts w:ascii="Georgia" w:hAnsi="Georgia"/>
          <w:bCs/>
        </w:rPr>
        <w:t xml:space="preserve">[state what action you want the President’s Office to take.  </w:t>
      </w:r>
      <w:r w:rsidR="00984444">
        <w:rPr>
          <w:rFonts w:ascii="Georgia" w:hAnsi="Georgia"/>
          <w:bCs/>
        </w:rPr>
        <w:t xml:space="preserve">Be as specific as possible.  </w:t>
      </w:r>
      <w:r w:rsidR="00681FC0">
        <w:rPr>
          <w:rFonts w:ascii="Georgia" w:hAnsi="Georgia"/>
          <w:bCs/>
        </w:rPr>
        <w:t>The action should logically follow the facts buil</w:t>
      </w:r>
      <w:r w:rsidR="00984444">
        <w:rPr>
          <w:rFonts w:ascii="Georgia" w:hAnsi="Georgia"/>
          <w:bCs/>
        </w:rPr>
        <w:t>t</w:t>
      </w:r>
      <w:r w:rsidR="00681FC0">
        <w:rPr>
          <w:rFonts w:ascii="Georgia" w:hAnsi="Georgia"/>
          <w:bCs/>
        </w:rPr>
        <w:t xml:space="preserve"> into the Whereas Clauses.</w:t>
      </w:r>
      <w:r w:rsidR="00984444">
        <w:rPr>
          <w:rFonts w:ascii="Georgia" w:hAnsi="Georgia"/>
          <w:bCs/>
        </w:rPr>
        <w:t xml:space="preserve">  </w:t>
      </w:r>
      <w:r w:rsidR="00B84492">
        <w:rPr>
          <w:rFonts w:ascii="Georgia" w:hAnsi="Georgia"/>
          <w:bCs/>
        </w:rPr>
        <w:t xml:space="preserve">Can be broken into multiple </w:t>
      </w:r>
      <w:r w:rsidR="00175910">
        <w:rPr>
          <w:rFonts w:ascii="Georgia" w:hAnsi="Georgia"/>
          <w:bCs/>
        </w:rPr>
        <w:t>clauses</w:t>
      </w:r>
      <w:r w:rsidR="00260C8D">
        <w:rPr>
          <w:rFonts w:ascii="Georgia" w:hAnsi="Georgia"/>
          <w:bCs/>
        </w:rPr>
        <w:t>.]</w:t>
      </w:r>
    </w:p>
    <w:p w14:paraId="29CD92B4" w14:textId="77777777" w:rsidR="00B84492" w:rsidRDefault="00B84492" w:rsidP="00166A2C">
      <w:pPr>
        <w:widowControl w:val="0"/>
        <w:ind w:left="720" w:hanging="720"/>
        <w:rPr>
          <w:rFonts w:ascii="Georgia" w:hAnsi="Georgia"/>
          <w:bCs/>
        </w:rPr>
      </w:pPr>
    </w:p>
    <w:p w14:paraId="4E81C28E" w14:textId="74ACF3AD" w:rsidR="00984444" w:rsidRDefault="00B84492" w:rsidP="00166A2C">
      <w:pPr>
        <w:widowControl w:val="0"/>
        <w:ind w:left="720" w:hanging="720"/>
        <w:rPr>
          <w:rFonts w:ascii="Georgia" w:hAnsi="Georgia"/>
          <w:bCs/>
        </w:rPr>
      </w:pPr>
      <w:r w:rsidRPr="00B84492">
        <w:rPr>
          <w:rFonts w:ascii="Georgia" w:hAnsi="Georgia"/>
          <w:b/>
          <w:bCs/>
        </w:rPr>
        <w:t>Resolved</w:t>
      </w:r>
      <w:r>
        <w:rPr>
          <w:rFonts w:ascii="Georgia" w:hAnsi="Georgia"/>
          <w:b/>
          <w:bCs/>
        </w:rPr>
        <w:t xml:space="preserve">, </w:t>
      </w:r>
      <w:r>
        <w:rPr>
          <w:rFonts w:ascii="Georgia" w:hAnsi="Georgia"/>
          <w:bCs/>
        </w:rPr>
        <w:t xml:space="preserve">[list additional actions, as necessary.  Ensure all Resolved Clauses are </w:t>
      </w:r>
      <w:r w:rsidR="000F5FD4">
        <w:rPr>
          <w:rFonts w:ascii="Georgia" w:hAnsi="Georgia"/>
          <w:bCs/>
        </w:rPr>
        <w:t xml:space="preserve">“unemotional” and </w:t>
      </w:r>
      <w:r>
        <w:rPr>
          <w:rFonts w:ascii="Georgia" w:hAnsi="Georgia"/>
          <w:bCs/>
        </w:rPr>
        <w:t>realistic.</w:t>
      </w:r>
      <w:r w:rsidR="00260C8D">
        <w:rPr>
          <w:rFonts w:ascii="Georgia" w:hAnsi="Georgia"/>
          <w:bCs/>
        </w:rPr>
        <w:t>]</w:t>
      </w:r>
      <w:r>
        <w:rPr>
          <w:rFonts w:ascii="Georgia" w:hAnsi="Georgia"/>
          <w:bCs/>
        </w:rPr>
        <w:t xml:space="preserve">  </w:t>
      </w:r>
    </w:p>
    <w:p w14:paraId="6311A025" w14:textId="77777777" w:rsidR="00984444" w:rsidRDefault="00984444" w:rsidP="00166A2C">
      <w:pPr>
        <w:widowControl w:val="0"/>
        <w:ind w:left="720" w:hanging="720"/>
        <w:rPr>
          <w:rFonts w:ascii="Georgia" w:hAnsi="Georgia"/>
          <w:bCs/>
        </w:rPr>
      </w:pPr>
    </w:p>
    <w:p w14:paraId="36398E1F" w14:textId="636C0913" w:rsidR="00614826" w:rsidRPr="004051B0" w:rsidRDefault="00984444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 xml:space="preserve">Be it </w:t>
      </w:r>
      <w:r>
        <w:rPr>
          <w:rFonts w:ascii="Georgia" w:hAnsi="Georgia"/>
          <w:b/>
        </w:rPr>
        <w:t xml:space="preserve">finally </w:t>
      </w:r>
      <w:r w:rsidRPr="004051B0">
        <w:rPr>
          <w:rFonts w:ascii="Georgia" w:hAnsi="Georgia"/>
          <w:b/>
        </w:rPr>
        <w:t>resolved,</w:t>
      </w:r>
      <w:r w:rsidRPr="004051B0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 xml:space="preserve">[as appropriate, state what follow-on </w:t>
      </w:r>
      <w:r w:rsidR="00260C8D">
        <w:rPr>
          <w:rFonts w:ascii="Georgia" w:hAnsi="Georgia"/>
          <w:bCs/>
        </w:rPr>
        <w:t xml:space="preserve">monitoring </w:t>
      </w:r>
      <w:r>
        <w:rPr>
          <w:rFonts w:ascii="Georgia" w:hAnsi="Georgia"/>
          <w:bCs/>
        </w:rPr>
        <w:t>should be taken.  For instance, a</w:t>
      </w:r>
      <w:r w:rsidR="00260C8D">
        <w:rPr>
          <w:rFonts w:ascii="Georgia" w:hAnsi="Georgia"/>
          <w:bCs/>
        </w:rPr>
        <w:t xml:space="preserve"> status </w:t>
      </w:r>
      <w:r>
        <w:rPr>
          <w:rFonts w:ascii="Georgia" w:hAnsi="Georgia"/>
          <w:bCs/>
        </w:rPr>
        <w:t xml:space="preserve">update </w:t>
      </w:r>
      <w:r w:rsidR="00260C8D">
        <w:rPr>
          <w:rFonts w:ascii="Georgia" w:hAnsi="Georgia"/>
          <w:bCs/>
        </w:rPr>
        <w:t xml:space="preserve">to the </w:t>
      </w:r>
      <w:r>
        <w:rPr>
          <w:rFonts w:ascii="Georgia" w:hAnsi="Georgia"/>
          <w:bCs/>
        </w:rPr>
        <w:t>UA each academic semester</w:t>
      </w:r>
      <w:r w:rsidR="00260C8D">
        <w:rPr>
          <w:rFonts w:ascii="Georgia" w:hAnsi="Georgia"/>
          <w:bCs/>
        </w:rPr>
        <w:t xml:space="preserve">; or </w:t>
      </w:r>
      <w:r>
        <w:rPr>
          <w:rFonts w:ascii="Georgia" w:hAnsi="Georgia"/>
          <w:bCs/>
        </w:rPr>
        <w:t xml:space="preserve">appointment of a UA liaison, etc.  </w:t>
      </w:r>
      <w:r w:rsidR="00175910">
        <w:rPr>
          <w:rFonts w:ascii="Georgia" w:hAnsi="Georgia"/>
          <w:bCs/>
        </w:rPr>
        <w:t>Most R</w:t>
      </w:r>
      <w:r>
        <w:rPr>
          <w:rFonts w:ascii="Georgia" w:hAnsi="Georgia"/>
          <w:bCs/>
        </w:rPr>
        <w:t>esolutions</w:t>
      </w:r>
      <w:r w:rsidR="00175910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 xml:space="preserve">will take more than the current UA session to </w:t>
      </w:r>
      <w:r w:rsidR="00175910">
        <w:rPr>
          <w:rFonts w:ascii="Georgia" w:hAnsi="Georgia"/>
          <w:bCs/>
        </w:rPr>
        <w:t>implement</w:t>
      </w:r>
      <w:r>
        <w:rPr>
          <w:rFonts w:ascii="Georgia" w:hAnsi="Georgia"/>
          <w:bCs/>
        </w:rPr>
        <w:t xml:space="preserve">.  How do we help future </w:t>
      </w:r>
      <w:r w:rsidR="00175910">
        <w:rPr>
          <w:rFonts w:ascii="Georgia" w:hAnsi="Georgia"/>
          <w:bCs/>
        </w:rPr>
        <w:t xml:space="preserve">UA’s </w:t>
      </w:r>
      <w:r>
        <w:rPr>
          <w:rFonts w:ascii="Georgia" w:hAnsi="Georgia"/>
          <w:bCs/>
        </w:rPr>
        <w:t>keep track?</w:t>
      </w:r>
      <w:r w:rsidR="00175910">
        <w:rPr>
          <w:rFonts w:ascii="Georgia" w:hAnsi="Georgia"/>
          <w:bCs/>
        </w:rPr>
        <w:t>]</w:t>
      </w:r>
    </w:p>
    <w:p w14:paraId="590E1D91" w14:textId="77777777" w:rsidR="00614826" w:rsidRPr="004051B0" w:rsidRDefault="00614826" w:rsidP="00614826">
      <w:pPr>
        <w:ind w:left="720" w:hanging="720"/>
        <w:rPr>
          <w:rFonts w:ascii="Georgia" w:hAnsi="Georgia"/>
          <w:bCs/>
        </w:rPr>
      </w:pPr>
    </w:p>
    <w:p w14:paraId="0D912982" w14:textId="77777777" w:rsidR="00614826" w:rsidRPr="004051B0" w:rsidRDefault="00614826" w:rsidP="00614826">
      <w:pPr>
        <w:outlineLvl w:val="0"/>
        <w:rPr>
          <w:rFonts w:ascii="Georgia" w:hAnsi="Georgia"/>
          <w:b/>
        </w:rPr>
      </w:pPr>
      <w:r w:rsidRPr="004051B0">
        <w:rPr>
          <w:rFonts w:ascii="Georgia" w:hAnsi="Georgia"/>
          <w:b/>
        </w:rPr>
        <w:t>Respectfully Submitted,</w:t>
      </w:r>
    </w:p>
    <w:p w14:paraId="14F20DF0" w14:textId="77777777" w:rsidR="00614826" w:rsidRPr="004051B0" w:rsidRDefault="00614826" w:rsidP="00614826">
      <w:pPr>
        <w:rPr>
          <w:rFonts w:ascii="Georgia" w:hAnsi="Georgia"/>
          <w:i/>
        </w:rPr>
      </w:pPr>
    </w:p>
    <w:p w14:paraId="250D5C06" w14:textId="77777777" w:rsidR="00614826" w:rsidRPr="004051B0" w:rsidRDefault="00681FC0" w:rsidP="00614826">
      <w:pPr>
        <w:outlineLvl w:val="0"/>
        <w:rPr>
          <w:rFonts w:ascii="Georgia" w:hAnsi="Georgia"/>
        </w:rPr>
      </w:pPr>
      <w:r>
        <w:rPr>
          <w:rFonts w:ascii="Georgia" w:hAnsi="Georgia"/>
        </w:rPr>
        <w:t>[Primary</w:t>
      </w:r>
      <w:bookmarkStart w:id="0" w:name="_GoBack"/>
      <w:bookmarkEnd w:id="0"/>
      <w:r>
        <w:rPr>
          <w:rFonts w:ascii="Georgia" w:hAnsi="Georgia"/>
        </w:rPr>
        <w:t xml:space="preserve"> UA sponsor]</w:t>
      </w:r>
    </w:p>
    <w:p w14:paraId="0C900FA0" w14:textId="555EA104" w:rsidR="00614826" w:rsidRDefault="00681FC0" w:rsidP="00614826">
      <w:pPr>
        <w:rPr>
          <w:rFonts w:ascii="Georgia" w:hAnsi="Georgia"/>
        </w:rPr>
      </w:pPr>
      <w:r>
        <w:rPr>
          <w:rFonts w:ascii="Georgia" w:hAnsi="Georgia"/>
        </w:rPr>
        <w:t>[UA Title, i.e., Member, UA; Chair, Campus Infrastructure Committee of the UA]</w:t>
      </w:r>
    </w:p>
    <w:p w14:paraId="0C9AD071" w14:textId="77777777" w:rsidR="00057F51" w:rsidRDefault="00057F51" w:rsidP="00614826">
      <w:pPr>
        <w:rPr>
          <w:rFonts w:ascii="Georgia" w:hAnsi="Georgia"/>
        </w:rPr>
      </w:pPr>
    </w:p>
    <w:p w14:paraId="60295417" w14:textId="7EB5FE81" w:rsidR="00614826" w:rsidRPr="004051B0" w:rsidRDefault="00681FC0">
      <w:pPr>
        <w:rPr>
          <w:rFonts w:ascii="Georgia" w:hAnsi="Georgia"/>
        </w:rPr>
      </w:pPr>
      <w:r>
        <w:rPr>
          <w:rFonts w:ascii="Georgia" w:hAnsi="Georgia"/>
        </w:rPr>
        <w:t>[Additional Sponsors and affiliation listed in logical order.  When in doubt, go alphabetically.  May include non-UA Members]</w:t>
      </w:r>
    </w:p>
    <w:sectPr w:rsidR="00614826" w:rsidRPr="004051B0" w:rsidSect="00166A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5FCA" w14:textId="77777777" w:rsidR="002300E2" w:rsidRDefault="002300E2">
      <w:r>
        <w:separator/>
      </w:r>
    </w:p>
  </w:endnote>
  <w:endnote w:type="continuationSeparator" w:id="0">
    <w:p w14:paraId="452E143D" w14:textId="77777777" w:rsidR="002300E2" w:rsidRDefault="0023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DA43E" w14:textId="77777777" w:rsidR="002300E2" w:rsidRPr="004051B0" w:rsidRDefault="002300E2">
    <w:pPr>
      <w:pStyle w:val="Footer"/>
      <w:pBdr>
        <w:bottom w:val="single" w:sz="12" w:space="1" w:color="auto"/>
      </w:pBdr>
      <w:rPr>
        <w:rFonts w:ascii="Georgia" w:hAnsi="Georgia"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</w:p>
  <w:p w14:paraId="7811FF25" w14:textId="2AD65F75" w:rsidR="002300E2" w:rsidRDefault="002300E2">
    <w:pPr>
      <w:pStyle w:val="Footer"/>
      <w:rPr>
        <w:rFonts w:ascii="Georgia" w:hAnsi="Georgia"/>
        <w:b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b/>
        <w:i/>
        <w:sz w:val="20"/>
      </w:rPr>
      <w:t xml:space="preserve">University </w:t>
    </w:r>
    <w:r>
      <w:rPr>
        <w:rFonts w:ascii="Georgia" w:hAnsi="Georgia"/>
        <w:b/>
        <w:i/>
        <w:sz w:val="20"/>
      </w:rPr>
      <w:t>Assembly</w:t>
    </w:r>
    <w:r w:rsidRPr="004051B0">
      <w:rPr>
        <w:rFonts w:ascii="Georgia" w:hAnsi="Georgia"/>
        <w:b/>
        <w:i/>
        <w:sz w:val="20"/>
      </w:rPr>
      <w:t xml:space="preserve"> </w:t>
    </w:r>
    <w:r w:rsidRPr="004051B0">
      <w:rPr>
        <w:rFonts w:ascii="Georgia" w:hAnsi="Georgia"/>
        <w:sz w:val="20"/>
      </w:rPr>
      <w:sym w:font="Symbol" w:char="F0BD"/>
    </w:r>
    <w:r w:rsidRPr="004051B0">
      <w:rPr>
        <w:rFonts w:ascii="Georgia" w:hAnsi="Georgia"/>
        <w:b/>
        <w:i/>
        <w:sz w:val="20"/>
      </w:rPr>
      <w:t>www.</w:t>
    </w:r>
    <w:r>
      <w:rPr>
        <w:rFonts w:ascii="Georgia" w:hAnsi="Georgia"/>
        <w:b/>
        <w:i/>
        <w:sz w:val="20"/>
      </w:rPr>
      <w:t>Assembly.Cornell.edu/UA</w:t>
    </w:r>
  </w:p>
  <w:p w14:paraId="7D18DAB3" w14:textId="77777777" w:rsidR="002300E2" w:rsidRPr="004051B0" w:rsidRDefault="002300E2">
    <w:pPr>
      <w:pStyle w:val="Footer"/>
      <w:rPr>
        <w:rFonts w:ascii="Georgia" w:hAnsi="Georgia"/>
        <w:i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15290" w14:textId="77777777" w:rsidR="002300E2" w:rsidRDefault="002300E2">
      <w:r>
        <w:separator/>
      </w:r>
    </w:p>
  </w:footnote>
  <w:footnote w:type="continuationSeparator" w:id="0">
    <w:p w14:paraId="75BD72B9" w14:textId="77777777" w:rsidR="002300E2" w:rsidRDefault="002300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84482" w14:textId="77777777" w:rsidR="002300E2" w:rsidRPr="006308D7" w:rsidRDefault="002300E2" w:rsidP="006308D7">
    <w:pPr>
      <w:pStyle w:val="Header"/>
      <w:rPr>
        <w:color w:val="FF0000"/>
        <w:sz w:val="46"/>
        <w:szCs w:val="46"/>
      </w:rPr>
    </w:pPr>
    <w:r w:rsidRPr="006308D7">
      <w:rPr>
        <w:noProof/>
        <w:color w:val="FF0000"/>
        <w:sz w:val="46"/>
        <w:szCs w:val="46"/>
      </w:rPr>
      <w:t>Cornell University Assembly</w:t>
    </w:r>
  </w:p>
  <w:p w14:paraId="788D962D" w14:textId="77777777" w:rsidR="002300E2" w:rsidRDefault="002300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6DD5"/>
    <w:multiLevelType w:val="hybridMultilevel"/>
    <w:tmpl w:val="166EF1E6"/>
    <w:lvl w:ilvl="0" w:tplc="F6689D1E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F07E9"/>
    <w:multiLevelType w:val="hybridMultilevel"/>
    <w:tmpl w:val="C694C54E"/>
    <w:lvl w:ilvl="0" w:tplc="B040367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3502EB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D018E4F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26"/>
    <w:rsid w:val="00057F51"/>
    <w:rsid w:val="000F5FD4"/>
    <w:rsid w:val="00126F65"/>
    <w:rsid w:val="00166A2C"/>
    <w:rsid w:val="00175910"/>
    <w:rsid w:val="00203504"/>
    <w:rsid w:val="002150E8"/>
    <w:rsid w:val="002300E2"/>
    <w:rsid w:val="002517BD"/>
    <w:rsid w:val="00260C8D"/>
    <w:rsid w:val="002B505D"/>
    <w:rsid w:val="002C4BE8"/>
    <w:rsid w:val="00360961"/>
    <w:rsid w:val="004051B0"/>
    <w:rsid w:val="004F7775"/>
    <w:rsid w:val="00614826"/>
    <w:rsid w:val="006308D7"/>
    <w:rsid w:val="00681FC0"/>
    <w:rsid w:val="00704980"/>
    <w:rsid w:val="00774CED"/>
    <w:rsid w:val="007871E5"/>
    <w:rsid w:val="009056CB"/>
    <w:rsid w:val="00984444"/>
    <w:rsid w:val="00A974B6"/>
    <w:rsid w:val="00B1764B"/>
    <w:rsid w:val="00B84492"/>
    <w:rsid w:val="00BD550E"/>
    <w:rsid w:val="00C6106B"/>
    <w:rsid w:val="00CE7A15"/>
    <w:rsid w:val="00FE0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B66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8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826"/>
    <w:pPr>
      <w:keepNext/>
      <w:numPr>
        <w:numId w:val="1"/>
      </w:numPr>
      <w:outlineLvl w:val="0"/>
    </w:pPr>
    <w:rPr>
      <w:rFonts w:ascii="Garamond" w:eastAsia="Calibri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826"/>
    <w:rPr>
      <w:rFonts w:ascii="Garamond" w:eastAsia="Calibri" w:hAnsi="Garamond" w:cs="Times New Roman"/>
      <w:b/>
      <w:szCs w:val="20"/>
    </w:rPr>
  </w:style>
  <w:style w:type="paragraph" w:styleId="Footer">
    <w:name w:val="footer"/>
    <w:basedOn w:val="Normal"/>
    <w:link w:val="FooterChar"/>
    <w:rsid w:val="00614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82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7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4B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rsid w:val="00166A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8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826"/>
    <w:pPr>
      <w:keepNext/>
      <w:numPr>
        <w:numId w:val="1"/>
      </w:numPr>
      <w:outlineLvl w:val="0"/>
    </w:pPr>
    <w:rPr>
      <w:rFonts w:ascii="Garamond" w:eastAsia="Calibri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826"/>
    <w:rPr>
      <w:rFonts w:ascii="Garamond" w:eastAsia="Calibri" w:hAnsi="Garamond" w:cs="Times New Roman"/>
      <w:b/>
      <w:szCs w:val="20"/>
    </w:rPr>
  </w:style>
  <w:style w:type="paragraph" w:styleId="Footer">
    <w:name w:val="footer"/>
    <w:basedOn w:val="Normal"/>
    <w:link w:val="FooterChar"/>
    <w:rsid w:val="00614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82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7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4B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rsid w:val="0016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</Words>
  <Characters>1927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Respectfully Submitted,</vt:lpstr>
      <vt:lpstr>Vincent Andrews ‘11</vt:lpstr>
      <vt:lpstr>(Reviewed by: X Committee, 4/10/2010)</vt:lpstr>
    </vt:vector>
  </TitlesOfParts>
  <Manager/>
  <Company/>
  <LinksUpToDate>false</LinksUpToDate>
  <CharactersWithSpaces>2260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 University Student Assembly</dc:creator>
  <cp:keywords/>
  <dc:description/>
  <cp:lastModifiedBy>Jim Blair</cp:lastModifiedBy>
  <cp:revision>9</cp:revision>
  <dcterms:created xsi:type="dcterms:W3CDTF">2013-09-09T14:53:00Z</dcterms:created>
  <dcterms:modified xsi:type="dcterms:W3CDTF">2013-09-09T15:33:00Z</dcterms:modified>
  <cp:category/>
</cp:coreProperties>
</file>