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D69F1" w14:textId="77777777" w:rsidR="009631C7" w:rsidRPr="009631C7" w:rsidRDefault="009631C7" w:rsidP="009631C7">
      <w:pPr>
        <w:pStyle w:val="NoSpacing"/>
        <w:jc w:val="center"/>
        <w:rPr>
          <w:rFonts w:ascii="Times" w:hAnsi="Times"/>
          <w:b/>
          <w:sz w:val="32"/>
          <w:szCs w:val="32"/>
        </w:rPr>
      </w:pPr>
      <w:r w:rsidRPr="009631C7">
        <w:rPr>
          <w:rFonts w:ascii="Times" w:hAnsi="Time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B95A5AB" wp14:editId="070138C3">
            <wp:simplePos x="0" y="0"/>
            <wp:positionH relativeFrom="column">
              <wp:posOffset>-685800</wp:posOffset>
            </wp:positionH>
            <wp:positionV relativeFrom="paragraph">
              <wp:posOffset>-685800</wp:posOffset>
            </wp:positionV>
            <wp:extent cx="2250440" cy="677545"/>
            <wp:effectExtent l="0" t="0" r="10160" b="8255"/>
            <wp:wrapTight wrapText="bothSides">
              <wp:wrapPolygon edited="0">
                <wp:start x="1463" y="0"/>
                <wp:lineTo x="0" y="4858"/>
                <wp:lineTo x="0" y="17814"/>
                <wp:lineTo x="1463" y="21053"/>
                <wp:lineTo x="4876" y="21053"/>
                <wp:lineTo x="21454" y="17814"/>
                <wp:lineTo x="21454" y="6478"/>
                <wp:lineTo x="18772" y="4858"/>
                <wp:lineTo x="4632" y="0"/>
                <wp:lineTo x="146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A_EA_2line_4c.ep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44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1C7">
        <w:rPr>
          <w:rFonts w:ascii="Times" w:hAnsi="Times"/>
          <w:b/>
          <w:sz w:val="32"/>
          <w:szCs w:val="32"/>
        </w:rPr>
        <w:t>EA Resolution #2</w:t>
      </w:r>
    </w:p>
    <w:p w14:paraId="50F616B2" w14:textId="77777777" w:rsidR="00BF67D2" w:rsidRPr="009631C7" w:rsidRDefault="00BF67D2" w:rsidP="009631C7">
      <w:pPr>
        <w:pStyle w:val="NoSpacing"/>
        <w:jc w:val="center"/>
        <w:rPr>
          <w:rFonts w:ascii="Times" w:hAnsi="Times"/>
          <w:b/>
          <w:sz w:val="28"/>
          <w:szCs w:val="28"/>
        </w:rPr>
      </w:pPr>
      <w:r w:rsidRPr="009631C7">
        <w:rPr>
          <w:rFonts w:ascii="Times" w:hAnsi="Times"/>
          <w:b/>
          <w:sz w:val="28"/>
          <w:szCs w:val="28"/>
        </w:rPr>
        <w:t>Welcome and Invitation to incoming President Elizabeth Garrett</w:t>
      </w:r>
    </w:p>
    <w:p w14:paraId="0BD183D5" w14:textId="77777777" w:rsidR="00BF67D2" w:rsidRDefault="00BF67D2" w:rsidP="009631C7">
      <w:pPr>
        <w:pStyle w:val="NoSpacing"/>
        <w:rPr>
          <w:rFonts w:ascii="Times" w:hAnsi="Times"/>
          <w:sz w:val="24"/>
        </w:rPr>
      </w:pPr>
      <w:r w:rsidRPr="009631C7">
        <w:rPr>
          <w:rFonts w:ascii="Times" w:hAnsi="Times"/>
          <w:b/>
          <w:sz w:val="24"/>
        </w:rPr>
        <w:t>Whereas</w:t>
      </w:r>
      <w:r w:rsidRPr="009631C7">
        <w:rPr>
          <w:rFonts w:ascii="Times" w:hAnsi="Times"/>
          <w:sz w:val="24"/>
        </w:rPr>
        <w:t>, avenues for engagement and civic participation are necessary for a more vibrant, open, and prosperous community</w:t>
      </w:r>
      <w:r w:rsidR="0075365C" w:rsidRPr="009631C7">
        <w:rPr>
          <w:rFonts w:ascii="Times" w:hAnsi="Times"/>
          <w:sz w:val="24"/>
        </w:rPr>
        <w:t>;</w:t>
      </w:r>
    </w:p>
    <w:p w14:paraId="7FBB3BB2" w14:textId="77777777" w:rsidR="009631C7" w:rsidRPr="009631C7" w:rsidRDefault="009631C7" w:rsidP="009631C7">
      <w:pPr>
        <w:pStyle w:val="NoSpacing"/>
        <w:rPr>
          <w:rFonts w:ascii="Times" w:hAnsi="Times"/>
          <w:sz w:val="24"/>
        </w:rPr>
      </w:pPr>
    </w:p>
    <w:p w14:paraId="4CEE1A24" w14:textId="77777777" w:rsidR="00BF67D2" w:rsidRDefault="00BF67D2" w:rsidP="009631C7">
      <w:pPr>
        <w:pStyle w:val="NoSpacing"/>
        <w:rPr>
          <w:rFonts w:ascii="Times" w:hAnsi="Times"/>
          <w:sz w:val="24"/>
        </w:rPr>
      </w:pPr>
      <w:r w:rsidRPr="009631C7">
        <w:rPr>
          <w:rFonts w:ascii="Times" w:hAnsi="Times"/>
          <w:b/>
          <w:sz w:val="24"/>
        </w:rPr>
        <w:t>Whereas</w:t>
      </w:r>
      <w:r w:rsidRPr="009631C7">
        <w:rPr>
          <w:rFonts w:ascii="Times" w:hAnsi="Times"/>
          <w:sz w:val="24"/>
        </w:rPr>
        <w:t xml:space="preserve">, the shared governance system at Cornell University </w:t>
      </w:r>
      <w:r w:rsidR="0075365C" w:rsidRPr="009631C7">
        <w:rPr>
          <w:rFonts w:ascii="Times" w:hAnsi="Times"/>
          <w:sz w:val="24"/>
        </w:rPr>
        <w:t>has been an integral way Cornell community members can participate in the decision making process with senior administrators</w:t>
      </w:r>
      <w:r w:rsidRPr="009631C7">
        <w:rPr>
          <w:rFonts w:ascii="Times" w:hAnsi="Times"/>
          <w:sz w:val="24"/>
        </w:rPr>
        <w:t>;</w:t>
      </w:r>
    </w:p>
    <w:p w14:paraId="656DC84B" w14:textId="77777777" w:rsidR="009631C7" w:rsidRPr="009631C7" w:rsidRDefault="009631C7" w:rsidP="009631C7">
      <w:pPr>
        <w:pStyle w:val="NoSpacing"/>
        <w:rPr>
          <w:rFonts w:ascii="Times" w:hAnsi="Times"/>
          <w:sz w:val="24"/>
        </w:rPr>
      </w:pPr>
    </w:p>
    <w:p w14:paraId="3FA9D0B2" w14:textId="77777777" w:rsidR="00BF67D2" w:rsidRDefault="00BF67D2" w:rsidP="009631C7">
      <w:pPr>
        <w:pStyle w:val="NoSpacing"/>
        <w:rPr>
          <w:rFonts w:ascii="Times" w:hAnsi="Times"/>
          <w:sz w:val="24"/>
        </w:rPr>
      </w:pPr>
      <w:r w:rsidRPr="009631C7">
        <w:rPr>
          <w:rFonts w:ascii="Times" w:hAnsi="Times"/>
          <w:b/>
          <w:sz w:val="24"/>
        </w:rPr>
        <w:t>Whereas</w:t>
      </w:r>
      <w:r w:rsidRPr="009631C7">
        <w:rPr>
          <w:rFonts w:ascii="Times" w:hAnsi="Times"/>
          <w:sz w:val="24"/>
        </w:rPr>
        <w:t>, outgoing President David J. Skorton has been a strong champion of the shared governance system at Cornell</w:t>
      </w:r>
      <w:proofErr w:type="gramStart"/>
      <w:r w:rsidR="0075365C" w:rsidRPr="009631C7">
        <w:rPr>
          <w:rFonts w:ascii="Times" w:hAnsi="Times"/>
          <w:sz w:val="24"/>
        </w:rPr>
        <w:t>;</w:t>
      </w:r>
      <w:proofErr w:type="gramEnd"/>
    </w:p>
    <w:p w14:paraId="70B80245" w14:textId="77777777" w:rsidR="009631C7" w:rsidRPr="009631C7" w:rsidRDefault="009631C7" w:rsidP="009631C7">
      <w:pPr>
        <w:pStyle w:val="NoSpacing"/>
        <w:rPr>
          <w:rFonts w:ascii="Times" w:hAnsi="Times"/>
          <w:sz w:val="24"/>
        </w:rPr>
      </w:pPr>
    </w:p>
    <w:p w14:paraId="5E3C0774" w14:textId="77777777" w:rsidR="0075365C" w:rsidRDefault="0075365C" w:rsidP="009631C7">
      <w:pPr>
        <w:pStyle w:val="NoSpacing"/>
        <w:rPr>
          <w:rFonts w:ascii="Times" w:hAnsi="Times"/>
          <w:sz w:val="24"/>
        </w:rPr>
      </w:pPr>
      <w:r w:rsidRPr="009631C7">
        <w:rPr>
          <w:rFonts w:ascii="Times" w:hAnsi="Times"/>
          <w:b/>
          <w:sz w:val="24"/>
        </w:rPr>
        <w:t>Whereas</w:t>
      </w:r>
      <w:r w:rsidRPr="009631C7">
        <w:rPr>
          <w:rFonts w:ascii="Times" w:hAnsi="Times"/>
          <w:sz w:val="24"/>
        </w:rPr>
        <w:t>, presidential commitment to shared governance</w:t>
      </w:r>
      <w:r w:rsidR="008F7B6B" w:rsidRPr="009631C7">
        <w:rPr>
          <w:rFonts w:ascii="Times" w:hAnsi="Times"/>
          <w:sz w:val="24"/>
        </w:rPr>
        <w:t xml:space="preserve"> system</w:t>
      </w:r>
      <w:r w:rsidRPr="009631C7">
        <w:rPr>
          <w:rFonts w:ascii="Times" w:hAnsi="Times"/>
          <w:sz w:val="24"/>
        </w:rPr>
        <w:t xml:space="preserve"> leads to a more engaging and collaborative environment</w:t>
      </w:r>
    </w:p>
    <w:p w14:paraId="3FF6C6AE" w14:textId="77777777" w:rsidR="009631C7" w:rsidRPr="009631C7" w:rsidRDefault="009631C7" w:rsidP="009631C7">
      <w:pPr>
        <w:pStyle w:val="NoSpacing"/>
        <w:rPr>
          <w:rFonts w:ascii="Times" w:hAnsi="Times"/>
          <w:sz w:val="24"/>
        </w:rPr>
      </w:pPr>
    </w:p>
    <w:p w14:paraId="7930DD5F" w14:textId="77777777" w:rsidR="00BF67D2" w:rsidRDefault="00BF67D2" w:rsidP="009631C7">
      <w:pPr>
        <w:pStyle w:val="NoSpacing"/>
        <w:rPr>
          <w:rFonts w:ascii="Times" w:hAnsi="Times"/>
          <w:sz w:val="24"/>
        </w:rPr>
      </w:pPr>
      <w:r w:rsidRPr="009631C7">
        <w:rPr>
          <w:rFonts w:ascii="Times" w:hAnsi="Times"/>
          <w:b/>
          <w:sz w:val="24"/>
        </w:rPr>
        <w:t>Whereas</w:t>
      </w:r>
      <w:r w:rsidRPr="009631C7">
        <w:rPr>
          <w:rFonts w:ascii="Times" w:hAnsi="Times"/>
          <w:sz w:val="24"/>
        </w:rPr>
        <w:t>, Elizabeth Garrett has been selected as the 13th President of Cornell University</w:t>
      </w:r>
    </w:p>
    <w:p w14:paraId="62A96F62" w14:textId="77777777" w:rsidR="009631C7" w:rsidRPr="009631C7" w:rsidRDefault="009631C7" w:rsidP="009631C7">
      <w:pPr>
        <w:pStyle w:val="NoSpacing"/>
        <w:rPr>
          <w:rFonts w:ascii="Times" w:hAnsi="Times"/>
          <w:sz w:val="24"/>
        </w:rPr>
      </w:pPr>
    </w:p>
    <w:p w14:paraId="1922F5C5" w14:textId="77777777" w:rsidR="00BF67D2" w:rsidRPr="009631C7" w:rsidRDefault="00BF67D2" w:rsidP="009631C7">
      <w:pPr>
        <w:pStyle w:val="NoSpacing"/>
        <w:rPr>
          <w:rFonts w:ascii="Times" w:hAnsi="Times"/>
          <w:sz w:val="24"/>
        </w:rPr>
      </w:pPr>
      <w:r w:rsidRPr="009631C7">
        <w:rPr>
          <w:rFonts w:ascii="Times" w:hAnsi="Times"/>
          <w:b/>
          <w:sz w:val="24"/>
        </w:rPr>
        <w:t>Be it resolved that</w:t>
      </w:r>
      <w:r w:rsidRPr="009631C7">
        <w:rPr>
          <w:rFonts w:ascii="Times" w:hAnsi="Times"/>
          <w:sz w:val="24"/>
        </w:rPr>
        <w:t>, the Employee Assembly invites newly elected president Elizabeth Garrett to engage with and be an active participant in the shared governance systems at Cornell University</w:t>
      </w:r>
    </w:p>
    <w:p w14:paraId="6D3B4102" w14:textId="77777777" w:rsidR="009631C7" w:rsidRDefault="009631C7" w:rsidP="009631C7">
      <w:pPr>
        <w:pStyle w:val="NoSpacing"/>
        <w:rPr>
          <w:rFonts w:ascii="Times" w:hAnsi="Times"/>
          <w:b/>
          <w:sz w:val="24"/>
        </w:rPr>
      </w:pPr>
    </w:p>
    <w:p w14:paraId="1539DDA5" w14:textId="77777777" w:rsidR="00BF67D2" w:rsidRPr="009631C7" w:rsidRDefault="00BF67D2" w:rsidP="009631C7">
      <w:pPr>
        <w:pStyle w:val="NoSpacing"/>
        <w:rPr>
          <w:rFonts w:ascii="Times" w:hAnsi="Times"/>
          <w:sz w:val="24"/>
        </w:rPr>
      </w:pPr>
      <w:r w:rsidRPr="009631C7">
        <w:rPr>
          <w:rFonts w:ascii="Times" w:hAnsi="Times"/>
          <w:b/>
          <w:sz w:val="24"/>
        </w:rPr>
        <w:t>Be it further resolved that</w:t>
      </w:r>
      <w:r w:rsidRPr="009631C7">
        <w:rPr>
          <w:rFonts w:ascii="Times" w:hAnsi="Times"/>
          <w:sz w:val="24"/>
        </w:rPr>
        <w:t xml:space="preserve"> participation with the shared governance system at Cornell be a part of the presidential transition and orientation</w:t>
      </w:r>
    </w:p>
    <w:p w14:paraId="67F8B66A" w14:textId="77777777" w:rsidR="009631C7" w:rsidRDefault="009631C7" w:rsidP="009631C7">
      <w:pPr>
        <w:pStyle w:val="NoSpacing"/>
        <w:rPr>
          <w:rFonts w:ascii="Times" w:hAnsi="Times"/>
          <w:sz w:val="24"/>
        </w:rPr>
      </w:pPr>
      <w:bookmarkStart w:id="0" w:name="_GoBack"/>
      <w:bookmarkEnd w:id="0"/>
    </w:p>
    <w:p w14:paraId="4B7AF88B" w14:textId="77777777" w:rsidR="00BF67D2" w:rsidRPr="009631C7" w:rsidRDefault="00BF67D2" w:rsidP="009631C7">
      <w:pPr>
        <w:pStyle w:val="NoSpacing"/>
        <w:rPr>
          <w:rFonts w:ascii="Times" w:hAnsi="Times"/>
          <w:sz w:val="24"/>
        </w:rPr>
      </w:pPr>
      <w:r w:rsidRPr="009631C7">
        <w:rPr>
          <w:rFonts w:ascii="Times" w:hAnsi="Times"/>
          <w:b/>
          <w:sz w:val="24"/>
        </w:rPr>
        <w:t>Respectfully</w:t>
      </w:r>
      <w:r w:rsidRPr="009631C7">
        <w:rPr>
          <w:rFonts w:ascii="Times" w:hAnsi="Times"/>
          <w:sz w:val="24"/>
        </w:rPr>
        <w:t xml:space="preserve"> </w:t>
      </w:r>
      <w:r w:rsidRPr="009631C7">
        <w:rPr>
          <w:rFonts w:ascii="Times" w:hAnsi="Times"/>
          <w:b/>
          <w:sz w:val="24"/>
        </w:rPr>
        <w:t>Submitted</w:t>
      </w:r>
      <w:r w:rsidRPr="009631C7">
        <w:rPr>
          <w:rFonts w:ascii="Times" w:hAnsi="Times"/>
          <w:sz w:val="24"/>
        </w:rPr>
        <w:t>,</w:t>
      </w:r>
    </w:p>
    <w:p w14:paraId="479DC5E3" w14:textId="77777777" w:rsidR="009631C7" w:rsidRDefault="009631C7" w:rsidP="009631C7">
      <w:pPr>
        <w:pStyle w:val="NoSpacing"/>
        <w:rPr>
          <w:rFonts w:ascii="Times" w:hAnsi="Times"/>
          <w:sz w:val="24"/>
        </w:rPr>
      </w:pPr>
    </w:p>
    <w:p w14:paraId="0ABD63B2" w14:textId="77777777" w:rsidR="00BF67D2" w:rsidRPr="009631C7" w:rsidRDefault="00BF67D2" w:rsidP="009631C7">
      <w:pPr>
        <w:pStyle w:val="NoSpacing"/>
        <w:rPr>
          <w:rFonts w:ascii="Times" w:hAnsi="Times"/>
          <w:sz w:val="24"/>
        </w:rPr>
      </w:pPr>
      <w:r w:rsidRPr="009631C7">
        <w:rPr>
          <w:rFonts w:ascii="Times" w:hAnsi="Times"/>
          <w:sz w:val="24"/>
        </w:rPr>
        <w:t xml:space="preserve">BJ R. </w:t>
      </w:r>
      <w:proofErr w:type="spellStart"/>
      <w:r w:rsidRPr="009631C7">
        <w:rPr>
          <w:rFonts w:ascii="Times" w:hAnsi="Times"/>
          <w:sz w:val="24"/>
        </w:rPr>
        <w:t>Siasoco</w:t>
      </w:r>
      <w:proofErr w:type="spellEnd"/>
    </w:p>
    <w:p w14:paraId="1EA6490E" w14:textId="77777777" w:rsidR="009631C7" w:rsidRPr="009631C7" w:rsidRDefault="009631C7" w:rsidP="009631C7">
      <w:pPr>
        <w:pStyle w:val="NoSpacing"/>
        <w:rPr>
          <w:rFonts w:ascii="Times" w:hAnsi="Times"/>
          <w:i/>
          <w:sz w:val="23"/>
          <w:szCs w:val="23"/>
        </w:rPr>
      </w:pPr>
      <w:r w:rsidRPr="009631C7">
        <w:rPr>
          <w:rFonts w:ascii="Times" w:eastAsia="Times New Roman" w:hAnsi="Times" w:cs="Times New Roman"/>
          <w:i/>
          <w:sz w:val="23"/>
          <w:szCs w:val="23"/>
        </w:rPr>
        <w:t>Executive Vice Chair</w:t>
      </w:r>
      <w:r w:rsidRPr="009631C7">
        <w:rPr>
          <w:rFonts w:ascii="Times" w:eastAsia="Times New Roman" w:hAnsi="Times" w:cs="Times New Roman"/>
          <w:i/>
          <w:sz w:val="23"/>
          <w:szCs w:val="23"/>
        </w:rPr>
        <w:t>—Employee Assembly</w:t>
      </w:r>
    </w:p>
    <w:p w14:paraId="6C4D6A10" w14:textId="77777777" w:rsidR="009631C7" w:rsidRDefault="009631C7" w:rsidP="009631C7">
      <w:pPr>
        <w:pStyle w:val="NoSpacing"/>
        <w:rPr>
          <w:rFonts w:ascii="Times" w:hAnsi="Times"/>
          <w:sz w:val="24"/>
        </w:rPr>
      </w:pPr>
    </w:p>
    <w:p w14:paraId="70EAC8B1" w14:textId="77777777" w:rsidR="008F7B6B" w:rsidRPr="009631C7" w:rsidRDefault="008F7B6B" w:rsidP="009631C7">
      <w:pPr>
        <w:pStyle w:val="NoSpacing"/>
        <w:rPr>
          <w:rFonts w:ascii="Times" w:hAnsi="Times"/>
          <w:sz w:val="24"/>
        </w:rPr>
      </w:pPr>
      <w:r w:rsidRPr="009631C7">
        <w:rPr>
          <w:rFonts w:ascii="Times" w:hAnsi="Times"/>
          <w:sz w:val="24"/>
        </w:rPr>
        <w:t>Greg Mezey</w:t>
      </w:r>
    </w:p>
    <w:p w14:paraId="7A222941" w14:textId="77777777" w:rsidR="009631C7" w:rsidRPr="009631C7" w:rsidRDefault="009631C7" w:rsidP="009631C7">
      <w:pPr>
        <w:pStyle w:val="NoSpacing"/>
        <w:rPr>
          <w:rFonts w:ascii="Times" w:hAnsi="Times"/>
          <w:i/>
          <w:sz w:val="23"/>
          <w:szCs w:val="23"/>
        </w:rPr>
      </w:pPr>
      <w:r w:rsidRPr="009631C7">
        <w:rPr>
          <w:rFonts w:ascii="Times" w:hAnsi="Times"/>
          <w:i/>
          <w:sz w:val="23"/>
          <w:szCs w:val="23"/>
        </w:rPr>
        <w:t>Executive Chair—Employee Assembly</w:t>
      </w:r>
    </w:p>
    <w:sectPr w:rsidR="009631C7" w:rsidRPr="009631C7" w:rsidSect="007E3F7B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D2"/>
    <w:rsid w:val="0015342B"/>
    <w:rsid w:val="004A7804"/>
    <w:rsid w:val="0075365C"/>
    <w:rsid w:val="008F7B6B"/>
    <w:rsid w:val="009631C7"/>
    <w:rsid w:val="00BF67D2"/>
    <w:rsid w:val="00C006B5"/>
    <w:rsid w:val="00C9450A"/>
    <w:rsid w:val="00D6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2A0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F67D2"/>
  </w:style>
  <w:style w:type="character" w:styleId="Hyperlink">
    <w:name w:val="Hyperlink"/>
    <w:basedOn w:val="DefaultParagraphFont"/>
    <w:uiPriority w:val="99"/>
    <w:semiHidden/>
    <w:unhideWhenUsed/>
    <w:rsid w:val="00C006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1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C7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9631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BF67D2"/>
  </w:style>
  <w:style w:type="character" w:styleId="Hyperlink">
    <w:name w:val="Hyperlink"/>
    <w:basedOn w:val="DefaultParagraphFont"/>
    <w:uiPriority w:val="99"/>
    <w:semiHidden/>
    <w:unhideWhenUsed/>
    <w:rsid w:val="00C006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1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C7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9631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1002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 R Siasoco</dc:creator>
  <cp:lastModifiedBy>Office of the Assemblies</cp:lastModifiedBy>
  <cp:revision>3</cp:revision>
  <dcterms:created xsi:type="dcterms:W3CDTF">2014-10-01T18:31:00Z</dcterms:created>
  <dcterms:modified xsi:type="dcterms:W3CDTF">2014-10-03T13:47:00Z</dcterms:modified>
</cp:coreProperties>
</file>