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1F" w:rsidRPr="00E5602D" w:rsidRDefault="00D2625C" w:rsidP="00E5602D">
      <w:pPr>
        <w:jc w:val="center"/>
        <w:rPr>
          <w:rFonts w:ascii="Candara" w:hAnsi="Candara"/>
          <w:b/>
        </w:rPr>
      </w:pPr>
      <w:r w:rsidRPr="00E5602D">
        <w:rPr>
          <w:rFonts w:ascii="Candara" w:hAnsi="Candara"/>
          <w:b/>
          <w:noProof/>
          <w:sz w:val="28"/>
        </w:rPr>
        <mc:AlternateContent>
          <mc:Choice Requires="wpg">
            <w:drawing>
              <wp:anchor distT="0" distB="0" distL="114300" distR="114300" simplePos="0" relativeHeight="251657728" behindDoc="1" locked="0" layoutInCell="1" allowOverlap="1" wp14:anchorId="1754D8F7" wp14:editId="2D142FA8">
                <wp:simplePos x="0" y="0"/>
                <wp:positionH relativeFrom="page">
                  <wp:posOffset>420011</wp:posOffset>
                </wp:positionH>
                <wp:positionV relativeFrom="page">
                  <wp:posOffset>546890</wp:posOffset>
                </wp:positionV>
                <wp:extent cx="6858000" cy="8997950"/>
                <wp:effectExtent l="0" t="0" r="0" b="0"/>
                <wp:wrapNone/>
                <wp:docPr id="1" name="Group 12" descr="Leaves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670" y="624"/>
                          <a:chExt cx="10800" cy="14170"/>
                        </a:xfrm>
                      </wpg:grpSpPr>
                      <wps:wsp>
                        <wps:cNvPr id="2" name="Rectangle 3" descr="Community meeting agenda"/>
                        <wps:cNvSpPr>
                          <a:spLocks noChangeArrowheads="1" noChangeShapeType="1"/>
                        </wps:cNvSpPr>
                        <wps:spPr bwMode="auto">
                          <a:xfrm>
                            <a:off x="670" y="624"/>
                            <a:ext cx="10800" cy="14170"/>
                          </a:xfrm>
                          <a:prstGeom prst="rect">
                            <a:avLst/>
                          </a:prstGeom>
                          <a:gradFill rotWithShape="1">
                            <a:gsLst>
                              <a:gs pos="0">
                                <a:srgbClr val="E6E6CC"/>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1210" y="2494"/>
                            <a:ext cx="2235" cy="287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5"/>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6200000">
                            <a:off x="1809" y="12007"/>
                            <a:ext cx="1744" cy="224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6"/>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6771" y="11855"/>
                            <a:ext cx="2077" cy="235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7"/>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0800000">
                            <a:off x="9625" y="7794"/>
                            <a:ext cx="1395" cy="179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9"/>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6200000">
                            <a:off x="9155" y="519"/>
                            <a:ext cx="1744" cy="224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10"/>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0800000">
                            <a:off x="681" y="8798"/>
                            <a:ext cx="1305" cy="188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5400000">
                            <a:off x="8853" y="5908"/>
                            <a:ext cx="1395" cy="179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2" o:spid="_x0000_s1026" alt="Leaves background" style="position:absolute;margin-left:33.05pt;margin-top:43.05pt;width:540pt;height:708.5pt;z-index:-251658752;mso-position-horizontal-relative:page;mso-position-vertical-relative:page" coordorigin="670,624" coordsize="10800,1417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">
                <v:rect id="Rectangle 3" o:spid="_x0000_s1027" alt="Community meeting agenda" style="position:absolute;left:670;top:624;width:10800;height:1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3nMMA&#10;AADaAAAADwAAAGRycy9kb3ducmV2LnhtbESPQWvCQBSE74X+h+UVvNWNkUhNXUWlhV7Vgh6f2Wc2&#10;NPs27G6T9N93CwWPw8x8w6w2o21FTz40jhXMphkI4srphmsFn6f35xcQISJrbB2Tgh8KsFk/Pqyw&#10;1G7gA/XHWIsE4VCiAhNjV0oZKkMWw9R1xMm7OW8xJulrqT0OCW5bmWfZQlpsOC0Y7GhvqPo6flsF&#10;/WF5O1+v+Zu/tLN9X/D5VOzmSk2exu0riEhjvIf/2x9aQQ5/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3nMMAAADaAAAADwAAAAAAAAAAAAAAAACYAgAAZHJzL2Rv&#10;d25yZXYueG1sUEsFBgAAAAAEAAQA9QAAAIgDAAAAAA==&#10;" fillcolor="#e6e6cc" stroked="f" strokeweight="0" insetpen="t">
                  <v:fill rotate="t" focus="100%" type="gradi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210;top:2494;width:2235;height:287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VmvCAAAA2gAAAA8AAABkcnMvZG93bnJldi54bWxEj0FrwkAUhO8F/8PyhN7qJgoq0VVEKUpP&#10;mnjx9th9JsHs25DdmvTfdwsFj8PMfMOst4NtxJM6XztWkE4SEMTamZpLBdfi82MJwgdkg41jUvBD&#10;Hrab0dsaM+N6vtAzD6WIEPYZKqhCaDMpva7Iop+4ljh6d9dZDFF2pTQd9hFuGzlNkrm0WHNcqLCl&#10;fUX6kX9bBaTnaV8cTrev4pI2R30454virNT7eNitQAQawiv83z4ZBTP4uxJv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XlZrwgAAANoAAAAPAAAAAAAAAAAAAAAAAJ8C&#10;AABkcnMvZG93bnJldi54bWxQSwUGAAAAAAQABAD3AAAAjgMAAAAA&#10;" fillcolor="black" strokeweight="0" insetpen="t">
                  <v:imagedata r:id="rId7" o:title="" gain="19661f" blacklevel="22938f"/>
                  <o:lock v:ext="edit" aspectratio="f" shapetype="t"/>
                </v:shape>
                <v:shape id="Picture 5" o:spid="_x0000_s1029" type="#_x0000_t75" style="position:absolute;left:1809;top:12007;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WsIXDAAAA2gAAAA8AAABkcnMvZG93bnJldi54bWxEj09rwkAUxO+FfoflCb0U3SgikroJ0qLx&#10;1vq3PT6yr9nQ7NuQ3Wr89l2h4HGYmd8wi7y3jThT52vHCsajBARx6XTNlYLDfjWcg/ABWWPjmBRc&#10;yUOePT4sMNXuwls670IlIoR9igpMCG0qpS8NWfQj1xJH79t1FkOUXSV1h5cIt42cJMlMWqw5Lhhs&#10;6dVQ+bP7tTfKR2sKt/mUb1+n6+y5aNbv06NST4N++QIiUB/u4f/2RiuYwu1KvAE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NawhcMAAADaAAAADwAAAAAAAAAAAAAAAACf&#10;AgAAZHJzL2Rvd25yZXYueG1sUEsFBgAAAAAEAAQA9wAAAI8DAAAAAA==&#10;" fillcolor="black" strokeweight="0" insetpen="t">
                  <v:imagedata r:id="rId7" o:title="" gain="19661f" blacklevel="22938f"/>
                  <o:lock v:ext="edit" aspectratio="f" shapetype="t"/>
                </v:shape>
                <v:shape id="Picture 6" o:spid="_x0000_s1030" type="#_x0000_t75" style="position:absolute;left:6771;top:11855;width:2077;height:235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7a4TDAAAA2gAAAA8AAABkcnMvZG93bnJldi54bWxEj0+LwjAUxO8LfofwhL2taQX/UI0iyqLs&#10;SVsv3h7Jsy02L6XJ2u633ywseBxm5jfMejvYRjyp87VjBekkAUGsnam5VHAtPj+WIHxANtg4JgU/&#10;5GG7Gb2tMTOu5ws981CKCGGfoYIqhDaT0uuKLPqJa4mjd3edxRBlV0rTYR/htpHTJJlLizXHhQpb&#10;2lekH/m3VUB6nvbF4XT7Ki5pc9SHc74ozkq9j4fdCkSgIbzC/+2TUTCDvyvxBs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trhMMAAADaAAAADwAAAAAAAAAAAAAAAACf&#10;AgAAZHJzL2Rvd25yZXYueG1sUEsFBgAAAAAEAAQA9wAAAI8DAAAAAA==&#10;" fillcolor="black" strokeweight="0" insetpen="t">
                  <v:imagedata r:id="rId7" o:title="" gain="19661f" blacklevel="22938f"/>
                  <o:lock v:ext="edit" aspectratio="f" shapetype="t"/>
                </v:shape>
                <v:shape id="Picture 7" o:spid="_x0000_s1031" type="#_x0000_t75" style="position:absolute;left:9625;top:7794;width:1395;height:1792;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ierCAAAA2gAAAA8AAABkcnMvZG93bnJldi54bWxEj0FrwkAUhO+F/oflCb01Gz2IpK4iBaHQ&#10;qhilvb7uPpPQ7NuQfdX4712h0OMw880w8+XgW3WmPjaBDYyzHBSxDa7hysDxsH6egYqC7LANTAau&#10;FGG5eHyYY+HChfd0LqVSqYRjgQZqka7QOtqaPMYsdMTJO4XeoyTZV9r1eEnlvtWTPJ9qjw2nhRo7&#10;eq3J/pS/3sD0fWLLj0+73a2+x17ka4On7caYp9GwegElNMh/+I9+c4mD+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e4nqwgAAANoAAAAPAAAAAAAAAAAAAAAAAJ8C&#10;AABkcnMvZG93bnJldi54bWxQSwUGAAAAAAQABAD3AAAAjgMAAAAA&#10;" fillcolor="black" strokeweight="0" insetpen="t">
                  <v:imagedata r:id="rId7" o:title="" gain="19661f" blacklevel="22938f"/>
                  <o:lock v:ext="edit" aspectratio="f" shapetype="t"/>
                </v:shape>
                <v:shape id="Picture 9" o:spid="_x0000_s1032" type="#_x0000_t75" style="position:absolute;left:9155;top:519;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uoDEAAAA2gAAAA8AAABkcnMvZG93bnJldi54bWxEj01rwkAQhu8F/8MyQi+lbhQRSV2DtPhx&#10;02q1HofsmA1mZ0N2G+O/7xaEHod33mfmmWWdrURLjS8dKxgOEhDEudMlFwq+DsvXKQgfkDVWjknB&#10;nTxk897TDFPtbvxJ7T4UIkLYp6jAhFCnUvrckEU/cDVxzC6usRji2BRSN3iLcFvJUZJMpMWS4wWD&#10;Nb0byq/7H/tH2dVm7Tbf8uN8uk9e1tVqOz4q9dzvFm8gAnXhf/nR3mgF8deoEjV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buoDEAAAA2gAAAA8AAAAAAAAAAAAAAAAA&#10;nwIAAGRycy9kb3ducmV2LnhtbFBLBQYAAAAABAAEAPcAAACQAwAAAAA=&#10;" fillcolor="black" strokeweight="0" insetpen="t">
                  <v:imagedata r:id="rId7" o:title="" gain="19661f" blacklevel="22938f"/>
                  <o:lock v:ext="edit" aspectratio="f" shapetype="t"/>
                </v:shape>
                <v:shape id="Picture 10" o:spid="_x0000_s1033" type="#_x0000_t75" style="position:absolute;left:681;top:8798;width:1305;height:1885;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HZjDAAAA2gAAAA8AAABkcnMvZG93bnJldi54bWxEj19rwkAQxN8L/Q7HFnyrF30Qm3qKFAqF&#10;+odGqa/r3ZqE5vZCbqvx23uFgo/DzPyGmS1636gzdbEObGA0zEAR2+BqLg3sd+/PU1BRkB02gcnA&#10;lSIs5o8PM8xduPAXnQspVYJwzNFAJdLmWkdbkcc4DC1x8k6h8yhJdqV2HV4S3Dd6nGUT7bHmtFBh&#10;S28V2Z/i1xuYfI5tsfq2m+3yOPIihzWeNmtjBk/98hWUUC/38H/7wxl4gb8r6Qbo+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dmMMAAADaAAAADwAAAAAAAAAAAAAAAACf&#10;AgAAZHJzL2Rvd25yZXYueG1sUEsFBgAAAAAEAAQA9wAAAI8DAAAAAA==&#10;" fillcolor="black" strokeweight="0" insetpen="t">
                  <v:imagedata r:id="rId7" o:title="" gain="19661f" blacklevel="22938f"/>
                  <o:lock v:ext="edit" aspectratio="f" shapetype="t"/>
                </v:shape>
                <v:shape id="Picture 11" o:spid="_x0000_s1034" type="#_x0000_t75" style="position:absolute;left:8853;top:5908;width:1395;height:1792;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zW/EAAAA2wAAAA8AAABkcnMvZG93bnJldi54bWxEj0FrAjEQhe8F/0MYobeatbQiq1FsQeil&#10;UFcP7W3YjLuLyWRJUnf77zsHwdsM781736y3o3fqSjF1gQ3MZwUo4jrYjhsDp+P+aQkqZWSLLjAZ&#10;+KME283kYY2lDQMf6FrlRkkIpxINtDn3pdapbsljmoWeWLRziB6zrLHRNuIg4d7p56JYaI8dS0OL&#10;Pb23VF+qX2/g++XkfFPsKx+/3OVtsK/HT/tjzON03K1AZRrz3Xy7/rCCL/Tyiwyg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FzW/EAAAA2wAAAA8AAAAAAAAAAAAAAAAA&#10;nwIAAGRycy9kb3ducmV2LnhtbFBLBQYAAAAABAAEAPcAAACQAwAAAAA=&#10;" fillcolor="black" strokeweight="0" insetpen="t">
                  <v:imagedata r:id="rId7" o:title="" gain="19661f" blacklevel="22938f"/>
                  <o:lock v:ext="edit" aspectratio="f" shapetype="t"/>
                </v:shape>
                <w10:wrap anchorx="page" anchory="page"/>
              </v:group>
            </w:pict>
          </mc:Fallback>
        </mc:AlternateContent>
      </w:r>
      <w:r w:rsidRPr="00E5602D">
        <w:rPr>
          <w:rFonts w:ascii="Candara" w:hAnsi="Candara"/>
          <w:b/>
          <w:sz w:val="28"/>
        </w:rPr>
        <w:t>Campus Planning Committee Meeting</w:t>
      </w:r>
    </w:p>
    <w:p w:rsidR="00DC4E8E" w:rsidRPr="00E5602D" w:rsidRDefault="000714B7" w:rsidP="00E5602D">
      <w:pPr>
        <w:jc w:val="center"/>
        <w:rPr>
          <w:rFonts w:ascii="Candara" w:hAnsi="Candara"/>
          <w:b/>
        </w:rPr>
      </w:pPr>
      <w:r w:rsidRPr="00E5602D">
        <w:rPr>
          <w:rFonts w:ascii="Candara" w:hAnsi="Candara"/>
          <w:b/>
        </w:rPr>
        <w:t>Friday, April 26</w:t>
      </w:r>
      <w:r w:rsidR="002119D7" w:rsidRPr="00E5602D">
        <w:rPr>
          <w:rFonts w:ascii="Candara" w:hAnsi="Candara"/>
          <w:b/>
        </w:rPr>
        <w:t>, 2013</w:t>
      </w:r>
    </w:p>
    <w:p w:rsidR="004B1402" w:rsidRPr="00E5602D" w:rsidRDefault="000714B7" w:rsidP="00E5602D">
      <w:pPr>
        <w:jc w:val="center"/>
        <w:rPr>
          <w:rFonts w:ascii="Candara" w:hAnsi="Candara"/>
          <w:b/>
        </w:rPr>
      </w:pPr>
      <w:r w:rsidRPr="00E5602D">
        <w:rPr>
          <w:rFonts w:ascii="Candara" w:hAnsi="Candara"/>
          <w:b/>
        </w:rPr>
        <w:t>2:00 pm -3:00p</w:t>
      </w:r>
      <w:r w:rsidR="002119D7" w:rsidRPr="00E5602D">
        <w:rPr>
          <w:rFonts w:ascii="Candara" w:hAnsi="Candara"/>
          <w:b/>
        </w:rPr>
        <w:t>m</w:t>
      </w:r>
    </w:p>
    <w:p w:rsidR="004B1402" w:rsidRPr="00E5602D" w:rsidRDefault="007A4E86" w:rsidP="00E5602D">
      <w:pPr>
        <w:jc w:val="center"/>
        <w:rPr>
          <w:rFonts w:ascii="Candara" w:hAnsi="Candara"/>
          <w:b/>
        </w:rPr>
      </w:pPr>
      <w:r w:rsidRPr="00E5602D">
        <w:rPr>
          <w:rFonts w:ascii="Candara" w:hAnsi="Candara"/>
          <w:b/>
        </w:rPr>
        <w:t>221 Weill Hall</w:t>
      </w:r>
    </w:p>
    <w:p w:rsidR="00E5602D" w:rsidRDefault="00E5602D" w:rsidP="00E5602D">
      <w:pPr>
        <w:jc w:val="center"/>
        <w:rPr>
          <w:rFonts w:ascii="Candara" w:hAnsi="Candara"/>
          <w:b/>
        </w:rPr>
      </w:pPr>
    </w:p>
    <w:p w:rsidR="00945582" w:rsidRDefault="00E5602D" w:rsidP="00E5602D">
      <w:pPr>
        <w:jc w:val="center"/>
        <w:rPr>
          <w:rFonts w:ascii="Candara" w:hAnsi="Candara"/>
          <w:b/>
        </w:rPr>
      </w:pPr>
      <w:r w:rsidRPr="00E5602D">
        <w:rPr>
          <w:rFonts w:ascii="Candara" w:hAnsi="Candara"/>
          <w:b/>
        </w:rPr>
        <w:t xml:space="preserve">Meeting Minutes </w:t>
      </w:r>
    </w:p>
    <w:p w:rsidR="000E5147" w:rsidRPr="00E5602D" w:rsidRDefault="000E5147" w:rsidP="00E5602D">
      <w:pPr>
        <w:jc w:val="center"/>
        <w:rPr>
          <w:rFonts w:ascii="Candara" w:hAnsi="Candara"/>
          <w:b/>
        </w:rPr>
      </w:pPr>
    </w:p>
    <w:p w:rsidR="00E5602D" w:rsidRDefault="00E5602D" w:rsidP="00E5602D">
      <w:pPr>
        <w:rPr>
          <w:rFonts w:ascii="Candara" w:hAnsi="Candara"/>
          <w:i/>
          <w:sz w:val="22"/>
        </w:rPr>
      </w:pPr>
      <w:r>
        <w:rPr>
          <w:rFonts w:ascii="Candara" w:hAnsi="Candara"/>
          <w:i/>
          <w:sz w:val="22"/>
        </w:rPr>
        <w:t>Attending: Steve Wolf</w:t>
      </w:r>
      <w:r w:rsidR="000E5147">
        <w:rPr>
          <w:rFonts w:ascii="Candara" w:hAnsi="Candara"/>
          <w:i/>
          <w:sz w:val="22"/>
        </w:rPr>
        <w:t xml:space="preserve"> (chair)</w:t>
      </w:r>
      <w:r>
        <w:rPr>
          <w:rFonts w:ascii="Candara" w:hAnsi="Candara"/>
          <w:i/>
          <w:sz w:val="22"/>
        </w:rPr>
        <w:t xml:space="preserve">, </w:t>
      </w:r>
      <w:r w:rsidR="000E5147">
        <w:rPr>
          <w:rFonts w:ascii="Candara" w:hAnsi="Candara"/>
          <w:i/>
          <w:sz w:val="22"/>
        </w:rPr>
        <w:t>Tanya Husick, Tom Cole, Michael Manville, Pete Salino, Kristin Gutenberger, Joe Lalley, Maria Cimilluca, Mina Amundsen, Todd Bittner, Susan Riley, Mary-Lynn Cummings</w:t>
      </w:r>
      <w:bookmarkStart w:id="0" w:name="_GoBack"/>
      <w:bookmarkEnd w:id="0"/>
    </w:p>
    <w:p w:rsidR="000E5147" w:rsidRPr="000E5147" w:rsidRDefault="000E5147" w:rsidP="00E5602D">
      <w:pPr>
        <w:rPr>
          <w:rFonts w:ascii="Candara" w:hAnsi="Candara"/>
          <w:sz w:val="22"/>
        </w:rPr>
      </w:pPr>
    </w:p>
    <w:p w:rsidR="00AE0E93" w:rsidRPr="00E5602D" w:rsidRDefault="00AE0E93" w:rsidP="00AE0E93">
      <w:pPr>
        <w:numPr>
          <w:ilvl w:val="0"/>
          <w:numId w:val="17"/>
        </w:numPr>
        <w:rPr>
          <w:rFonts w:ascii="Candara" w:hAnsi="Candara"/>
          <w:sz w:val="22"/>
        </w:rPr>
      </w:pPr>
      <w:r w:rsidRPr="00E5602D">
        <w:rPr>
          <w:rFonts w:ascii="Candara" w:hAnsi="Candara"/>
          <w:sz w:val="22"/>
        </w:rPr>
        <w:t>Intr</w:t>
      </w:r>
      <w:r w:rsidR="00E5602D" w:rsidRPr="00E5602D">
        <w:rPr>
          <w:rFonts w:ascii="Candara" w:hAnsi="Candara"/>
          <w:sz w:val="22"/>
        </w:rPr>
        <w:t>oductions - Steve Wolf opened the meeting with members introducing themselves.</w:t>
      </w:r>
    </w:p>
    <w:p w:rsidR="00AE0E93" w:rsidRPr="00E5602D" w:rsidRDefault="00AE0E93" w:rsidP="00AE0E93">
      <w:pPr>
        <w:ind w:left="720"/>
        <w:rPr>
          <w:rFonts w:ascii="Candara" w:eastAsiaTheme="minorHAnsi" w:hAnsi="Candara"/>
          <w:sz w:val="22"/>
        </w:rPr>
      </w:pPr>
    </w:p>
    <w:p w:rsidR="00AE0E93" w:rsidRPr="00E5602D" w:rsidRDefault="00E5602D" w:rsidP="00AE0E93">
      <w:pPr>
        <w:numPr>
          <w:ilvl w:val="0"/>
          <w:numId w:val="17"/>
        </w:numPr>
        <w:rPr>
          <w:rFonts w:ascii="Candara" w:hAnsi="Candara"/>
          <w:sz w:val="22"/>
        </w:rPr>
      </w:pPr>
      <w:r w:rsidRPr="00E5602D">
        <w:rPr>
          <w:rFonts w:ascii="Candara" w:hAnsi="Candara"/>
          <w:sz w:val="22"/>
        </w:rPr>
        <w:t xml:space="preserve">Capital Plan – Tom Cole provided an overview of the University’s 2013 Draft Capital Plan, so that members could understand the context for many of the projects that are brought before the CPC.  He went over the elements of the plan, as well as the process of developing the plan.  </w:t>
      </w:r>
      <w:r>
        <w:rPr>
          <w:rFonts w:ascii="Candara" w:hAnsi="Candara"/>
          <w:sz w:val="22"/>
        </w:rPr>
        <w:t xml:space="preserve">The development process begins at the end of August with a call for projects to be submitted.  </w:t>
      </w:r>
      <w:r w:rsidR="000E5147">
        <w:rPr>
          <w:rFonts w:ascii="Candara" w:hAnsi="Candara"/>
          <w:sz w:val="22"/>
        </w:rPr>
        <w:t xml:space="preserve">Capital projects are mostly facilities projects but also include other kinds of projects such as infrastructure projects, administrative systems and leases. </w:t>
      </w:r>
      <w:r>
        <w:rPr>
          <w:rFonts w:ascii="Candara" w:hAnsi="Candara"/>
          <w:sz w:val="22"/>
        </w:rPr>
        <w:t xml:space="preserve">The requests are submitted from the University’s academic and administrative units in October, reviewed by CPG (Capital Planning Group), and the Contract Colleges Steering Committee.  </w:t>
      </w:r>
      <w:r w:rsidR="000E5147">
        <w:rPr>
          <w:rFonts w:ascii="Candara" w:hAnsi="Candara"/>
          <w:sz w:val="22"/>
        </w:rPr>
        <w:t>The Draft Capital Plan is</w:t>
      </w:r>
      <w:r>
        <w:rPr>
          <w:rFonts w:ascii="Candara" w:hAnsi="Candara"/>
          <w:sz w:val="22"/>
        </w:rPr>
        <w:t xml:space="preserve"> approved by the CF&amp;PC (Capital Funding and Priorities Committee)</w:t>
      </w:r>
      <w:r w:rsidR="000E5147">
        <w:rPr>
          <w:rFonts w:ascii="Candara" w:hAnsi="Candara"/>
          <w:sz w:val="22"/>
        </w:rPr>
        <w:t xml:space="preserve"> in January of the next year and the units are notified in February.  Approval of the Capital Plan is requested from the Buildings and Properties and Finance Committees of the Board of Trustees in March with approval for inclusion in the University’s Operating Budget by the Board of Trustees</w:t>
      </w:r>
      <w:r w:rsidR="000E5147" w:rsidRPr="000E5147">
        <w:rPr>
          <w:rFonts w:ascii="Candara" w:hAnsi="Candara"/>
          <w:sz w:val="22"/>
        </w:rPr>
        <w:t xml:space="preserve"> </w:t>
      </w:r>
      <w:r w:rsidR="000E5147">
        <w:rPr>
          <w:rFonts w:ascii="Candara" w:hAnsi="Candara"/>
          <w:sz w:val="22"/>
        </w:rPr>
        <w:t>in May</w:t>
      </w:r>
      <w:r w:rsidR="000E5147">
        <w:rPr>
          <w:rFonts w:ascii="Candara" w:hAnsi="Candara"/>
          <w:sz w:val="22"/>
        </w:rPr>
        <w:t>.</w:t>
      </w:r>
    </w:p>
    <w:p w:rsidR="00AE0E93" w:rsidRPr="00E5602D" w:rsidRDefault="00AE0E93" w:rsidP="00AE0E93">
      <w:pPr>
        <w:rPr>
          <w:rFonts w:ascii="Candara" w:eastAsiaTheme="minorHAnsi" w:hAnsi="Candara"/>
          <w:sz w:val="22"/>
        </w:rPr>
      </w:pPr>
    </w:p>
    <w:p w:rsidR="00AE0E93" w:rsidRPr="00E5602D" w:rsidRDefault="00E5602D" w:rsidP="00AE0E93">
      <w:pPr>
        <w:numPr>
          <w:ilvl w:val="0"/>
          <w:numId w:val="17"/>
        </w:numPr>
        <w:rPr>
          <w:rFonts w:ascii="Candara" w:hAnsi="Candara"/>
          <w:sz w:val="22"/>
        </w:rPr>
      </w:pPr>
      <w:r w:rsidRPr="00E5602D">
        <w:rPr>
          <w:rFonts w:ascii="Candara" w:hAnsi="Candara"/>
          <w:sz w:val="22"/>
        </w:rPr>
        <w:t>BME siting discussion – Deferred to the next CPC meeting</w:t>
      </w:r>
      <w:r w:rsidR="00AE0E93" w:rsidRPr="00E5602D">
        <w:rPr>
          <w:rFonts w:ascii="Candara" w:hAnsi="Candara"/>
          <w:sz w:val="22"/>
        </w:rPr>
        <w:tab/>
      </w:r>
      <w:r w:rsidR="00AE0E93" w:rsidRPr="00E5602D">
        <w:rPr>
          <w:rFonts w:ascii="Candara" w:hAnsi="Candara"/>
          <w:sz w:val="22"/>
        </w:rPr>
        <w:tab/>
        <w:t xml:space="preserve"> </w:t>
      </w:r>
    </w:p>
    <w:p w:rsidR="00AE0E93" w:rsidRPr="00E5602D" w:rsidRDefault="00AE0E93" w:rsidP="00AE0E93">
      <w:pPr>
        <w:rPr>
          <w:rFonts w:ascii="Candara" w:eastAsiaTheme="minorHAnsi" w:hAnsi="Candara"/>
          <w:sz w:val="22"/>
        </w:rPr>
      </w:pPr>
    </w:p>
    <w:p w:rsidR="00AE0E93" w:rsidRPr="00E5602D" w:rsidRDefault="00E5602D" w:rsidP="00AE0E93">
      <w:pPr>
        <w:numPr>
          <w:ilvl w:val="0"/>
          <w:numId w:val="17"/>
        </w:numPr>
        <w:rPr>
          <w:rFonts w:ascii="Candara" w:hAnsi="Candara"/>
          <w:sz w:val="22"/>
        </w:rPr>
      </w:pPr>
      <w:r>
        <w:rPr>
          <w:rFonts w:ascii="Candara" w:hAnsi="Candara"/>
          <w:sz w:val="22"/>
        </w:rPr>
        <w:t>Ideas – for future discussions</w:t>
      </w:r>
      <w:r w:rsidR="00AE0E93" w:rsidRPr="00E5602D">
        <w:rPr>
          <w:rFonts w:ascii="Candara" w:hAnsi="Candara"/>
          <w:sz w:val="22"/>
        </w:rPr>
        <w:t>                             </w:t>
      </w:r>
      <w:r w:rsidR="00AE0E93" w:rsidRPr="00E5602D">
        <w:rPr>
          <w:rFonts w:ascii="Candara" w:hAnsi="Candara"/>
          <w:sz w:val="22"/>
        </w:rPr>
        <w:tab/>
      </w:r>
      <w:r w:rsidR="00AE0E93" w:rsidRPr="00E5602D">
        <w:rPr>
          <w:rFonts w:ascii="Candara" w:hAnsi="Candara"/>
          <w:sz w:val="22"/>
        </w:rPr>
        <w:tab/>
        <w:t xml:space="preserve"> </w:t>
      </w:r>
    </w:p>
    <w:p w:rsidR="00AE0E93" w:rsidRPr="00E5602D" w:rsidRDefault="00AE0E93" w:rsidP="00AE0E93">
      <w:pPr>
        <w:ind w:left="360"/>
        <w:rPr>
          <w:rFonts w:ascii="Candara" w:eastAsiaTheme="minorHAnsi" w:hAnsi="Candara"/>
          <w:sz w:val="22"/>
        </w:rPr>
      </w:pPr>
    </w:p>
    <w:p w:rsidR="00AE0E93" w:rsidRPr="00E5602D" w:rsidRDefault="00AE0E93" w:rsidP="00AE0E93">
      <w:pPr>
        <w:ind w:left="360"/>
        <w:rPr>
          <w:rFonts w:ascii="Candara" w:hAnsi="Candara"/>
          <w:sz w:val="22"/>
        </w:rPr>
      </w:pPr>
      <w:r w:rsidRPr="00E5602D">
        <w:rPr>
          <w:rFonts w:ascii="Candara" w:hAnsi="Candara"/>
          <w:sz w:val="22"/>
        </w:rPr>
        <w:t>(For this last agenda item, members are encouraged to reflect on topics, ideas and projects that they would like to see discussed at future meetings. The premise is that the Planning staff and the CPC have the potential to be engines of change on campus and we welcome new ideas.  Our conversation will focus on a process by which ideas can be surfaced, discussed and perhaps acted upon.  By way of example, Steven Wolf has suggested that food trucks be welcomed on campus and the tunnel connecting the Ag Quad and the courtyard behind Mann Library be a focus of a design/build workshop.)</w:t>
      </w:r>
    </w:p>
    <w:p w:rsidR="0099732D" w:rsidRDefault="0099732D" w:rsidP="00AE0E93">
      <w:pPr>
        <w:pStyle w:val="BodyText"/>
        <w:ind w:left="1800"/>
        <w:jc w:val="center"/>
      </w:pPr>
    </w:p>
    <w:p w:rsidR="00D2625C" w:rsidRPr="003E5BEF" w:rsidRDefault="00D2625C" w:rsidP="00D2625C">
      <w:pPr>
        <w:pStyle w:val="BodyText"/>
        <w:ind w:left="1800"/>
      </w:pPr>
    </w:p>
    <w:p w:rsidR="00A356AC" w:rsidRPr="003E5BEF" w:rsidRDefault="00A356AC" w:rsidP="00D2625C">
      <w:pPr>
        <w:pStyle w:val="BodyText"/>
        <w:ind w:left="720"/>
      </w:pPr>
    </w:p>
    <w:sectPr w:rsidR="00A356AC" w:rsidRPr="003E5BEF" w:rsidSect="00C763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7CE9F6"/>
    <w:lvl w:ilvl="0">
      <w:start w:val="1"/>
      <w:numFmt w:val="decimal"/>
      <w:lvlText w:val="%1."/>
      <w:lvlJc w:val="left"/>
      <w:pPr>
        <w:tabs>
          <w:tab w:val="num" w:pos="1800"/>
        </w:tabs>
        <w:ind w:left="1800" w:hanging="360"/>
      </w:pPr>
    </w:lvl>
  </w:abstractNum>
  <w:abstractNum w:abstractNumId="1">
    <w:nsid w:val="FFFFFF7D"/>
    <w:multiLevelType w:val="singleLevel"/>
    <w:tmpl w:val="B486EB74"/>
    <w:lvl w:ilvl="0">
      <w:start w:val="1"/>
      <w:numFmt w:val="decimal"/>
      <w:lvlText w:val="%1."/>
      <w:lvlJc w:val="left"/>
      <w:pPr>
        <w:tabs>
          <w:tab w:val="num" w:pos="1440"/>
        </w:tabs>
        <w:ind w:left="1440" w:hanging="360"/>
      </w:pPr>
    </w:lvl>
  </w:abstractNum>
  <w:abstractNum w:abstractNumId="2">
    <w:nsid w:val="FFFFFF7E"/>
    <w:multiLevelType w:val="singleLevel"/>
    <w:tmpl w:val="EDCEA0DC"/>
    <w:lvl w:ilvl="0">
      <w:start w:val="1"/>
      <w:numFmt w:val="decimal"/>
      <w:lvlText w:val="%1."/>
      <w:lvlJc w:val="left"/>
      <w:pPr>
        <w:tabs>
          <w:tab w:val="num" w:pos="1080"/>
        </w:tabs>
        <w:ind w:left="1080" w:hanging="360"/>
      </w:pPr>
    </w:lvl>
  </w:abstractNum>
  <w:abstractNum w:abstractNumId="3">
    <w:nsid w:val="FFFFFF7F"/>
    <w:multiLevelType w:val="singleLevel"/>
    <w:tmpl w:val="AC943470"/>
    <w:lvl w:ilvl="0">
      <w:start w:val="1"/>
      <w:numFmt w:val="decimal"/>
      <w:lvlText w:val="%1."/>
      <w:lvlJc w:val="left"/>
      <w:pPr>
        <w:tabs>
          <w:tab w:val="num" w:pos="720"/>
        </w:tabs>
        <w:ind w:left="720" w:hanging="360"/>
      </w:pPr>
    </w:lvl>
  </w:abstractNum>
  <w:abstractNum w:abstractNumId="4">
    <w:nsid w:val="FFFFFF80"/>
    <w:multiLevelType w:val="singleLevel"/>
    <w:tmpl w:val="6B4C9F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AB2A2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9C9C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7245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96B192"/>
    <w:lvl w:ilvl="0">
      <w:start w:val="1"/>
      <w:numFmt w:val="decimal"/>
      <w:lvlText w:val="%1."/>
      <w:lvlJc w:val="left"/>
      <w:pPr>
        <w:tabs>
          <w:tab w:val="num" w:pos="360"/>
        </w:tabs>
        <w:ind w:left="360" w:hanging="360"/>
      </w:pPr>
    </w:lvl>
  </w:abstractNum>
  <w:abstractNum w:abstractNumId="9">
    <w:nsid w:val="FFFFFF89"/>
    <w:multiLevelType w:val="singleLevel"/>
    <w:tmpl w:val="BD002694"/>
    <w:lvl w:ilvl="0">
      <w:start w:val="1"/>
      <w:numFmt w:val="bullet"/>
      <w:lvlText w:val=""/>
      <w:lvlJc w:val="left"/>
      <w:pPr>
        <w:tabs>
          <w:tab w:val="num" w:pos="360"/>
        </w:tabs>
        <w:ind w:left="360" w:hanging="360"/>
      </w:pPr>
      <w:rPr>
        <w:rFonts w:ascii="Symbol" w:hAnsi="Symbol" w:hint="default"/>
      </w:rPr>
    </w:lvl>
  </w:abstractNum>
  <w:abstractNum w:abstractNumId="10">
    <w:nsid w:val="11017B31"/>
    <w:multiLevelType w:val="multilevel"/>
    <w:tmpl w:val="6150D6EC"/>
    <w:numStyleLink w:val="AgendaItems"/>
  </w:abstractNum>
  <w:abstractNum w:abstractNumId="11">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1E20AFD"/>
    <w:multiLevelType w:val="multilevel"/>
    <w:tmpl w:val="6150D6EC"/>
    <w:numStyleLink w:val="AgendaItems"/>
  </w:abstractNum>
  <w:abstractNum w:abstractNumId="14">
    <w:nsid w:val="73D040A8"/>
    <w:multiLevelType w:val="hybridMultilevel"/>
    <w:tmpl w:val="332EE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6696D83"/>
    <w:multiLevelType w:val="hybridMultilevel"/>
    <w:tmpl w:val="35544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6"/>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5C"/>
    <w:rsid w:val="000714B7"/>
    <w:rsid w:val="0007453E"/>
    <w:rsid w:val="000A68C3"/>
    <w:rsid w:val="000E5147"/>
    <w:rsid w:val="000F4541"/>
    <w:rsid w:val="00136F65"/>
    <w:rsid w:val="00175617"/>
    <w:rsid w:val="002119D7"/>
    <w:rsid w:val="00221E93"/>
    <w:rsid w:val="002613EF"/>
    <w:rsid w:val="002A6981"/>
    <w:rsid w:val="002E24F7"/>
    <w:rsid w:val="002F56D5"/>
    <w:rsid w:val="0031071F"/>
    <w:rsid w:val="00374FF4"/>
    <w:rsid w:val="003E5BEF"/>
    <w:rsid w:val="003F4AE8"/>
    <w:rsid w:val="004104A8"/>
    <w:rsid w:val="00421148"/>
    <w:rsid w:val="004A0F20"/>
    <w:rsid w:val="004B1402"/>
    <w:rsid w:val="004D738E"/>
    <w:rsid w:val="00572DC3"/>
    <w:rsid w:val="006055D5"/>
    <w:rsid w:val="0065735D"/>
    <w:rsid w:val="00662779"/>
    <w:rsid w:val="006B12B2"/>
    <w:rsid w:val="00712175"/>
    <w:rsid w:val="00782C68"/>
    <w:rsid w:val="00782EF9"/>
    <w:rsid w:val="007A4E86"/>
    <w:rsid w:val="00802DFF"/>
    <w:rsid w:val="00827634"/>
    <w:rsid w:val="008A1B23"/>
    <w:rsid w:val="00945582"/>
    <w:rsid w:val="00971306"/>
    <w:rsid w:val="0099732D"/>
    <w:rsid w:val="00A356AC"/>
    <w:rsid w:val="00AD6E8D"/>
    <w:rsid w:val="00AE0E93"/>
    <w:rsid w:val="00AE6335"/>
    <w:rsid w:val="00BB1D6F"/>
    <w:rsid w:val="00C34E48"/>
    <w:rsid w:val="00C763A3"/>
    <w:rsid w:val="00C763F3"/>
    <w:rsid w:val="00D03F42"/>
    <w:rsid w:val="00D2625C"/>
    <w:rsid w:val="00DC4E8E"/>
    <w:rsid w:val="00DD4AAE"/>
    <w:rsid w:val="00E44065"/>
    <w:rsid w:val="00E5602D"/>
    <w:rsid w:val="00E811DA"/>
    <w:rsid w:val="00F16B11"/>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8915">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d1\AppData\Roaming\Microsoft\Templates\Community%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Community meeting agenda.dot</Template>
  <TotalTime>64</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Ciaschi</dc:creator>
  <cp:lastModifiedBy>Minakshi M. Amundsen</cp:lastModifiedBy>
  <cp:revision>4</cp:revision>
  <cp:lastPrinted>2003-06-24T15:33:00Z</cp:lastPrinted>
  <dcterms:created xsi:type="dcterms:W3CDTF">2013-04-19T18:37:00Z</dcterms:created>
  <dcterms:modified xsi:type="dcterms:W3CDTF">2013-09-09T19:22:00Z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